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C3" w:rsidRPr="005B4BEE" w:rsidRDefault="00573AC3" w:rsidP="00573AC3">
      <w:pPr>
        <w:tabs>
          <w:tab w:val="left" w:pos="400"/>
          <w:tab w:val="left" w:pos="2980"/>
        </w:tabs>
        <w:jc w:val="center"/>
        <w:rPr>
          <w:sz w:val="32"/>
          <w:szCs w:val="32"/>
        </w:rPr>
      </w:pPr>
      <w:r w:rsidRPr="005B4BEE">
        <w:rPr>
          <w:b/>
          <w:sz w:val="32"/>
          <w:szCs w:val="32"/>
        </w:rPr>
        <w:t>РОССИЙСКАЯ ФЕДЕРАЦИЯ</w:t>
      </w:r>
    </w:p>
    <w:p w:rsidR="00573AC3" w:rsidRPr="005B4BEE" w:rsidRDefault="00573AC3" w:rsidP="00573AC3">
      <w:pPr>
        <w:tabs>
          <w:tab w:val="center" w:pos="4819"/>
          <w:tab w:val="left" w:pos="8040"/>
          <w:tab w:val="left" w:pos="8280"/>
          <w:tab w:val="left" w:pos="8620"/>
        </w:tabs>
        <w:jc w:val="center"/>
        <w:rPr>
          <w:sz w:val="32"/>
          <w:szCs w:val="32"/>
        </w:rPr>
      </w:pPr>
      <w:r w:rsidRPr="005B4BEE">
        <w:rPr>
          <w:b/>
          <w:sz w:val="32"/>
          <w:szCs w:val="32"/>
        </w:rPr>
        <w:t>ИРКУТСКАЯ ОБЛАСТЬ</w:t>
      </w:r>
    </w:p>
    <w:p w:rsidR="00573AC3" w:rsidRDefault="00BE148F" w:rsidP="00573AC3">
      <w:pPr>
        <w:jc w:val="center"/>
        <w:rPr>
          <w:b/>
          <w:sz w:val="32"/>
          <w:szCs w:val="32"/>
        </w:rPr>
      </w:pPr>
      <w:r>
        <w:rPr>
          <w:b/>
          <w:sz w:val="32"/>
          <w:szCs w:val="32"/>
        </w:rPr>
        <w:t>МУНИЦИПАЛЬНОЕ ОБРАЗОВАНИЕ «ТАЙШЕТСКИЙ РАЙОН»</w:t>
      </w:r>
    </w:p>
    <w:p w:rsidR="00BE148F" w:rsidRDefault="00BE148F" w:rsidP="00573AC3">
      <w:pPr>
        <w:jc w:val="center"/>
        <w:rPr>
          <w:b/>
          <w:sz w:val="32"/>
          <w:szCs w:val="32"/>
        </w:rPr>
      </w:pPr>
      <w:r>
        <w:rPr>
          <w:b/>
          <w:sz w:val="32"/>
          <w:szCs w:val="32"/>
        </w:rPr>
        <w:t>МИРНИНСКОЕ МУНИЦИПАЛЬНОЕ ОБРАЗОВАНИЕ</w:t>
      </w:r>
    </w:p>
    <w:p w:rsidR="00BE148F" w:rsidRPr="005B4BEE" w:rsidRDefault="00BE148F" w:rsidP="00573AC3">
      <w:pPr>
        <w:jc w:val="center"/>
        <w:rPr>
          <w:b/>
          <w:sz w:val="32"/>
          <w:szCs w:val="32"/>
        </w:rPr>
      </w:pPr>
      <w:r>
        <w:rPr>
          <w:b/>
          <w:sz w:val="32"/>
          <w:szCs w:val="32"/>
        </w:rPr>
        <w:t>АДМИНИСТРАЦИИ</w:t>
      </w:r>
    </w:p>
    <w:p w:rsidR="00573AC3" w:rsidRDefault="00573AC3" w:rsidP="00B52C71">
      <w:pPr>
        <w:tabs>
          <w:tab w:val="center" w:pos="4819"/>
          <w:tab w:val="left" w:pos="7440"/>
        </w:tabs>
        <w:jc w:val="center"/>
        <w:rPr>
          <w:b/>
          <w:sz w:val="32"/>
          <w:szCs w:val="32"/>
        </w:rPr>
      </w:pPr>
      <w:r w:rsidRPr="005B4BEE">
        <w:rPr>
          <w:b/>
          <w:sz w:val="32"/>
          <w:szCs w:val="32"/>
        </w:rPr>
        <w:t>ПОСТАНОВЛЕНИЕ</w:t>
      </w:r>
    </w:p>
    <w:p w:rsidR="00B52C71" w:rsidRPr="00B52C71" w:rsidRDefault="00B52C71" w:rsidP="00B52C71">
      <w:pPr>
        <w:tabs>
          <w:tab w:val="center" w:pos="4819"/>
          <w:tab w:val="left" w:pos="7440"/>
        </w:tabs>
        <w:jc w:val="center"/>
        <w:rPr>
          <w:sz w:val="32"/>
          <w:szCs w:val="32"/>
          <w:u w:val="single"/>
        </w:rPr>
      </w:pPr>
    </w:p>
    <w:p w:rsidR="005B4BEE" w:rsidRPr="00BE148F" w:rsidRDefault="00BE148F" w:rsidP="005B4BEE">
      <w:pPr>
        <w:tabs>
          <w:tab w:val="left" w:pos="400"/>
          <w:tab w:val="left" w:pos="2980"/>
        </w:tabs>
        <w:rPr>
          <w:b/>
          <w:sz w:val="28"/>
          <w:szCs w:val="28"/>
        </w:rPr>
      </w:pPr>
      <w:r w:rsidRPr="00BE148F">
        <w:rPr>
          <w:b/>
          <w:sz w:val="28"/>
          <w:szCs w:val="28"/>
        </w:rPr>
        <w:t xml:space="preserve"> </w:t>
      </w:r>
      <w:r w:rsidR="00B52C71">
        <w:rPr>
          <w:b/>
          <w:sz w:val="28"/>
          <w:szCs w:val="28"/>
        </w:rPr>
        <w:t>28</w:t>
      </w:r>
      <w:r w:rsidR="005B4BEE" w:rsidRPr="00BE148F">
        <w:rPr>
          <w:b/>
          <w:sz w:val="28"/>
          <w:szCs w:val="28"/>
        </w:rPr>
        <w:t>.</w:t>
      </w:r>
      <w:r w:rsidRPr="00BE148F">
        <w:rPr>
          <w:b/>
          <w:sz w:val="28"/>
          <w:szCs w:val="28"/>
        </w:rPr>
        <w:t xml:space="preserve"> </w:t>
      </w:r>
      <w:r w:rsidR="00B52C71">
        <w:rPr>
          <w:b/>
          <w:sz w:val="28"/>
          <w:szCs w:val="28"/>
        </w:rPr>
        <w:t>06</w:t>
      </w:r>
      <w:r w:rsidR="005B4BEE" w:rsidRPr="00BE148F">
        <w:rPr>
          <w:b/>
          <w:sz w:val="28"/>
          <w:szCs w:val="28"/>
        </w:rPr>
        <w:t>.20</w:t>
      </w:r>
      <w:r w:rsidRPr="00BE148F">
        <w:rPr>
          <w:b/>
          <w:sz w:val="28"/>
          <w:szCs w:val="28"/>
        </w:rPr>
        <w:t>23</w:t>
      </w:r>
      <w:r w:rsidR="005B4BEE" w:rsidRPr="00BE148F">
        <w:rPr>
          <w:b/>
          <w:sz w:val="28"/>
          <w:szCs w:val="28"/>
        </w:rPr>
        <w:t xml:space="preserve"> г.</w:t>
      </w:r>
      <w:r>
        <w:rPr>
          <w:b/>
          <w:sz w:val="28"/>
          <w:szCs w:val="28"/>
        </w:rPr>
        <w:t xml:space="preserve">                                                </w:t>
      </w:r>
      <w:r w:rsidR="005B4BEE" w:rsidRPr="00BE148F">
        <w:rPr>
          <w:b/>
          <w:sz w:val="28"/>
          <w:szCs w:val="28"/>
        </w:rPr>
        <w:t xml:space="preserve"> № </w:t>
      </w:r>
      <w:r>
        <w:rPr>
          <w:b/>
          <w:sz w:val="28"/>
          <w:szCs w:val="28"/>
        </w:rPr>
        <w:t xml:space="preserve"> </w:t>
      </w:r>
      <w:r w:rsidR="00B52C71">
        <w:rPr>
          <w:b/>
          <w:sz w:val="28"/>
          <w:szCs w:val="28"/>
        </w:rPr>
        <w:t>48</w:t>
      </w:r>
    </w:p>
    <w:p w:rsidR="00573AC3" w:rsidRPr="005B4BEE" w:rsidRDefault="00573AC3" w:rsidP="005B4BEE">
      <w:pPr>
        <w:tabs>
          <w:tab w:val="left" w:pos="3600"/>
        </w:tabs>
        <w:rPr>
          <w:sz w:val="28"/>
          <w:szCs w:val="28"/>
          <w:u w:val="single"/>
        </w:rPr>
      </w:pPr>
    </w:p>
    <w:p w:rsidR="00440A65" w:rsidRDefault="00573AC3" w:rsidP="00440A65">
      <w:pPr>
        <w:tabs>
          <w:tab w:val="left" w:pos="3600"/>
        </w:tabs>
        <w:jc w:val="center"/>
        <w:rPr>
          <w:b/>
        </w:rPr>
      </w:pPr>
      <w:r w:rsidRPr="00BE148F">
        <w:rPr>
          <w:b/>
        </w:rPr>
        <w:t xml:space="preserve">ОБ УТВЕРЖДЕНИИ ПОЛОЖЕНИЯ О РАБОЧЕЙ ГРУППЕ ПО ВОПРОСАМ ФОРМИРОВАНИЯ СТРАТЕГИИ СОЦИАЛЬНО – </w:t>
      </w:r>
      <w:r w:rsidR="005B4BEE" w:rsidRPr="00BE148F">
        <w:rPr>
          <w:b/>
        </w:rPr>
        <w:t xml:space="preserve">ЭКОНОМИЧЕСКОГО РАЗВИТИЯ </w:t>
      </w:r>
      <w:r w:rsidR="00BE148F">
        <w:rPr>
          <w:b/>
        </w:rPr>
        <w:t>МИРНИНСКОГО</w:t>
      </w:r>
      <w:r w:rsidRPr="00BE148F">
        <w:rPr>
          <w:b/>
        </w:rPr>
        <w:t xml:space="preserve"> МУНИЦИПАЛЬНОГО ОБР</w:t>
      </w:r>
      <w:r w:rsidR="005B4BEE" w:rsidRPr="00BE148F">
        <w:rPr>
          <w:b/>
        </w:rPr>
        <w:t xml:space="preserve">АЗОВАНИЯ </w:t>
      </w:r>
    </w:p>
    <w:p w:rsidR="00573AC3" w:rsidRPr="00BE148F" w:rsidRDefault="00573AC3" w:rsidP="00440A65">
      <w:pPr>
        <w:tabs>
          <w:tab w:val="left" w:pos="3600"/>
        </w:tabs>
        <w:jc w:val="center"/>
        <w:rPr>
          <w:b/>
        </w:rPr>
      </w:pPr>
      <w:r w:rsidRPr="00BE148F">
        <w:rPr>
          <w:b/>
        </w:rPr>
        <w:t xml:space="preserve"> ДО 203</w:t>
      </w:r>
      <w:r w:rsidR="00BE148F">
        <w:rPr>
          <w:b/>
        </w:rPr>
        <w:t>6</w:t>
      </w:r>
      <w:r w:rsidRPr="00BE148F">
        <w:rPr>
          <w:b/>
        </w:rPr>
        <w:t xml:space="preserve"> ГОДА </w:t>
      </w:r>
      <w:r w:rsidR="00440A65">
        <w:rPr>
          <w:b/>
        </w:rPr>
        <w:t xml:space="preserve"> </w:t>
      </w:r>
    </w:p>
    <w:p w:rsidR="00573AC3" w:rsidRPr="00BE148F" w:rsidRDefault="00573AC3" w:rsidP="00573AC3">
      <w:pPr>
        <w:tabs>
          <w:tab w:val="left" w:pos="3600"/>
        </w:tabs>
        <w:jc w:val="both"/>
        <w:rPr>
          <w:b/>
        </w:rPr>
      </w:pPr>
    </w:p>
    <w:p w:rsidR="00573AC3" w:rsidRPr="00BE148F" w:rsidRDefault="00573AC3" w:rsidP="000A463A">
      <w:pPr>
        <w:tabs>
          <w:tab w:val="left" w:pos="3600"/>
        </w:tabs>
        <w:ind w:firstLine="709"/>
        <w:jc w:val="both"/>
      </w:pPr>
      <w:proofErr w:type="gramStart"/>
      <w:r w:rsidRPr="00BE148F">
        <w:t>В соответствии со статьей 39 Федерального закона от 28.06.2014 года № 172-ФЗ «О стратегическом планировании в Российской Федерации», пост</w:t>
      </w:r>
      <w:r w:rsidR="005B4BEE" w:rsidRPr="00BE148F">
        <w:t xml:space="preserve">ановлением администрации </w:t>
      </w:r>
      <w:r w:rsidR="00BE148F">
        <w:t>Мирнинского муниципального образования</w:t>
      </w:r>
      <w:r w:rsidR="005B4BEE" w:rsidRPr="00BE148F">
        <w:t xml:space="preserve"> от </w:t>
      </w:r>
      <w:r w:rsidR="00440A65">
        <w:t xml:space="preserve"> </w:t>
      </w:r>
      <w:r w:rsidR="005B4BEE" w:rsidRPr="00BE148F">
        <w:t>.</w:t>
      </w:r>
      <w:r w:rsidR="00440A65">
        <w:t xml:space="preserve"> </w:t>
      </w:r>
      <w:r w:rsidR="005B4BEE" w:rsidRPr="00BE148F">
        <w:t>.20</w:t>
      </w:r>
      <w:r w:rsidR="00440A65">
        <w:t>23</w:t>
      </w:r>
      <w:r w:rsidR="005B4BEE" w:rsidRPr="00BE148F">
        <w:t xml:space="preserve"> г. № </w:t>
      </w:r>
      <w:r w:rsidR="00440A65">
        <w:t xml:space="preserve"> </w:t>
      </w:r>
      <w:r w:rsidRPr="00BE148F">
        <w:t xml:space="preserve"> «Об утверждении Порядка разработки, корректировки, мониторинга и контроля реализации стратегии социально –</w:t>
      </w:r>
      <w:r w:rsidR="005B4BEE" w:rsidRPr="00BE148F">
        <w:t xml:space="preserve"> экономического развития </w:t>
      </w:r>
      <w:r w:rsidR="00440A65">
        <w:t>Мирнинского муниципального образования»</w:t>
      </w:r>
      <w:r w:rsidRPr="00BE148F">
        <w:t>, в целях формирования единой системы стратегического планирования, обеспечения согласованности и сбалансированности документов стратегического планирова</w:t>
      </w:r>
      <w:r w:rsidR="005B4BEE" w:rsidRPr="00BE148F">
        <w:t>ния, на</w:t>
      </w:r>
      <w:proofErr w:type="gramEnd"/>
      <w:r w:rsidR="005B4BEE" w:rsidRPr="00BE148F">
        <w:t xml:space="preserve"> </w:t>
      </w:r>
      <w:proofErr w:type="gramStart"/>
      <w:r w:rsidR="005B4BEE" w:rsidRPr="00BE148F">
        <w:t>основании</w:t>
      </w:r>
      <w:proofErr w:type="gramEnd"/>
      <w:r w:rsidR="005B4BEE" w:rsidRPr="00BE148F">
        <w:t xml:space="preserve"> Устава </w:t>
      </w:r>
      <w:r w:rsidR="00440A65">
        <w:t>Мирнинского муниципального образования</w:t>
      </w:r>
      <w:r w:rsidR="005B4BEE" w:rsidRPr="00BE148F">
        <w:t xml:space="preserve">, администрация </w:t>
      </w:r>
      <w:r w:rsidR="00440A65">
        <w:t>Мирнинского муниципального образования</w:t>
      </w:r>
    </w:p>
    <w:p w:rsidR="00573AC3" w:rsidRPr="00BE148F" w:rsidRDefault="00573AC3" w:rsidP="00573AC3">
      <w:pPr>
        <w:tabs>
          <w:tab w:val="left" w:pos="3600"/>
        </w:tabs>
        <w:jc w:val="both"/>
      </w:pPr>
    </w:p>
    <w:p w:rsidR="00573AC3" w:rsidRPr="00BE148F" w:rsidRDefault="00573AC3" w:rsidP="00573AC3">
      <w:pPr>
        <w:tabs>
          <w:tab w:val="left" w:pos="3600"/>
        </w:tabs>
        <w:jc w:val="center"/>
      </w:pPr>
      <w:r w:rsidRPr="00BE148F">
        <w:t>ПОСТАНОВЛЯЕТ:</w:t>
      </w:r>
    </w:p>
    <w:p w:rsidR="00573AC3" w:rsidRPr="00BE148F" w:rsidRDefault="00573AC3" w:rsidP="00573AC3">
      <w:pPr>
        <w:tabs>
          <w:tab w:val="left" w:pos="3600"/>
        </w:tabs>
      </w:pPr>
    </w:p>
    <w:p w:rsidR="00515BDC" w:rsidRPr="00BE148F" w:rsidRDefault="00515BDC" w:rsidP="00515BDC">
      <w:pPr>
        <w:ind w:firstLine="709"/>
        <w:jc w:val="both"/>
      </w:pPr>
      <w:r w:rsidRPr="00BE148F">
        <w:t xml:space="preserve">1. </w:t>
      </w:r>
      <w:r w:rsidR="00573AC3" w:rsidRPr="00BE148F">
        <w:t>Утвердить Положение о рабочей группе по вопросам формирования стратегии социально – экономич</w:t>
      </w:r>
      <w:r w:rsidR="005B4BEE" w:rsidRPr="00BE148F">
        <w:t xml:space="preserve">еского развития </w:t>
      </w:r>
      <w:r w:rsidR="00440A65">
        <w:t xml:space="preserve">Мирнинского муниципального образования </w:t>
      </w:r>
      <w:r w:rsidR="00573AC3" w:rsidRPr="00BE148F">
        <w:t>до 203</w:t>
      </w:r>
      <w:r w:rsidR="00440A65">
        <w:t xml:space="preserve">6 </w:t>
      </w:r>
      <w:r w:rsidR="00573AC3" w:rsidRPr="00BE148F">
        <w:t xml:space="preserve">года </w:t>
      </w:r>
      <w:r w:rsidR="00440A65">
        <w:t xml:space="preserve"> </w:t>
      </w:r>
      <w:r w:rsidR="00573AC3" w:rsidRPr="00BE148F">
        <w:t xml:space="preserve"> (Приложение № 1).</w:t>
      </w:r>
    </w:p>
    <w:p w:rsidR="00515BDC" w:rsidRPr="00BE148F" w:rsidRDefault="00515BDC" w:rsidP="00515BDC">
      <w:pPr>
        <w:ind w:firstLine="709"/>
        <w:jc w:val="both"/>
      </w:pPr>
      <w:r w:rsidRPr="00BE148F">
        <w:t xml:space="preserve">2. </w:t>
      </w:r>
      <w:r w:rsidR="00573AC3" w:rsidRPr="00BE148F">
        <w:t>Утвердить состав рабочей группы по вопросам формирования стратегии социально –</w:t>
      </w:r>
      <w:r w:rsidR="005B4BEE" w:rsidRPr="00BE148F">
        <w:t xml:space="preserve"> экономического развития </w:t>
      </w:r>
      <w:r w:rsidR="00440A65">
        <w:t xml:space="preserve">Мирнинского муниципального образования </w:t>
      </w:r>
      <w:r w:rsidR="00573AC3" w:rsidRPr="00BE148F">
        <w:t>до 203</w:t>
      </w:r>
      <w:r w:rsidR="00440A65">
        <w:t xml:space="preserve">6 </w:t>
      </w:r>
      <w:r w:rsidR="00573AC3" w:rsidRPr="00BE148F">
        <w:t>года и плана мероприятий по ее реализации (Приложение № 2).</w:t>
      </w:r>
    </w:p>
    <w:p w:rsidR="00440A65" w:rsidRDefault="00515BDC" w:rsidP="00515BDC">
      <w:pPr>
        <w:ind w:firstLine="709"/>
        <w:jc w:val="both"/>
      </w:pPr>
      <w:r w:rsidRPr="00BE148F">
        <w:t xml:space="preserve">3. </w:t>
      </w:r>
      <w:r w:rsidR="00573AC3" w:rsidRPr="00BE148F">
        <w:t>Настоящее Постановление опубликовать в периодич</w:t>
      </w:r>
      <w:r w:rsidR="005B4BEE" w:rsidRPr="00BE148F">
        <w:t xml:space="preserve">еском печатном издании «Вестник  </w:t>
      </w:r>
      <w:r w:rsidR="00440A65">
        <w:t>Мирнинского муниципального образования»</w:t>
      </w:r>
      <w:r w:rsidR="007D5D6A" w:rsidRPr="00BE148F">
        <w:t>, разместить на официальном сайте администрации</w:t>
      </w:r>
      <w:r w:rsidR="00440A65">
        <w:t xml:space="preserve"> Мирнинского муниципального образования в информационно-телекоммуникационной сети «Интернет».</w:t>
      </w:r>
    </w:p>
    <w:p w:rsidR="00573AC3" w:rsidRPr="00BE148F" w:rsidRDefault="00515BDC" w:rsidP="00515BDC">
      <w:pPr>
        <w:ind w:firstLine="709"/>
        <w:jc w:val="both"/>
      </w:pPr>
      <w:r w:rsidRPr="00BE148F">
        <w:t xml:space="preserve">4. </w:t>
      </w:r>
      <w:proofErr w:type="gramStart"/>
      <w:r w:rsidR="00573AC3" w:rsidRPr="00BE148F">
        <w:t>Контроль за</w:t>
      </w:r>
      <w:proofErr w:type="gramEnd"/>
      <w:r w:rsidR="00573AC3" w:rsidRPr="00BE148F">
        <w:t xml:space="preserve"> исполнением настоящего Постановления оставляю за собой.</w:t>
      </w:r>
    </w:p>
    <w:p w:rsidR="00573AC3" w:rsidRPr="00BE148F" w:rsidRDefault="00573AC3" w:rsidP="00573AC3"/>
    <w:p w:rsidR="00573AC3" w:rsidRPr="00BE148F" w:rsidRDefault="00573AC3" w:rsidP="00573AC3"/>
    <w:p w:rsidR="00573AC3" w:rsidRDefault="005B4BEE" w:rsidP="00440A65">
      <w:r w:rsidRPr="00BE148F">
        <w:t xml:space="preserve">Глава </w:t>
      </w:r>
      <w:r w:rsidR="00440A65">
        <w:t>Мирнинского</w:t>
      </w:r>
    </w:p>
    <w:p w:rsidR="00440A65" w:rsidRPr="00BE148F" w:rsidRDefault="00440A65" w:rsidP="00440A65">
      <w:r>
        <w:t>муниципального образования                                                                          И.В. Белоглазова</w:t>
      </w:r>
    </w:p>
    <w:p w:rsidR="00573AC3" w:rsidRPr="00BE148F" w:rsidRDefault="00573AC3" w:rsidP="00573AC3"/>
    <w:p w:rsidR="005B4BEE" w:rsidRPr="00BE148F" w:rsidRDefault="005B4BEE" w:rsidP="00573AC3">
      <w:pPr>
        <w:tabs>
          <w:tab w:val="left" w:pos="975"/>
        </w:tabs>
        <w:jc w:val="right"/>
        <w:rPr>
          <w:rFonts w:ascii="Courier New" w:hAnsi="Courier New" w:cs="Courier New"/>
        </w:rPr>
      </w:pPr>
    </w:p>
    <w:p w:rsidR="005B4BEE" w:rsidRDefault="005B4BEE" w:rsidP="00573AC3">
      <w:pPr>
        <w:tabs>
          <w:tab w:val="left" w:pos="975"/>
        </w:tabs>
        <w:jc w:val="right"/>
        <w:rPr>
          <w:rFonts w:ascii="Courier New" w:hAnsi="Courier New" w:cs="Courier New"/>
        </w:rPr>
      </w:pPr>
    </w:p>
    <w:p w:rsidR="00440A65" w:rsidRDefault="00440A65" w:rsidP="00573AC3">
      <w:pPr>
        <w:tabs>
          <w:tab w:val="left" w:pos="975"/>
        </w:tabs>
        <w:jc w:val="right"/>
        <w:rPr>
          <w:rFonts w:ascii="Courier New" w:hAnsi="Courier New" w:cs="Courier New"/>
        </w:rPr>
      </w:pPr>
    </w:p>
    <w:p w:rsidR="00440A65" w:rsidRDefault="00440A65" w:rsidP="00573AC3">
      <w:pPr>
        <w:tabs>
          <w:tab w:val="left" w:pos="975"/>
        </w:tabs>
        <w:jc w:val="right"/>
        <w:rPr>
          <w:rFonts w:ascii="Courier New" w:hAnsi="Courier New" w:cs="Courier New"/>
        </w:rPr>
      </w:pPr>
    </w:p>
    <w:p w:rsidR="00440A65" w:rsidRDefault="00440A65" w:rsidP="00573AC3">
      <w:pPr>
        <w:tabs>
          <w:tab w:val="left" w:pos="975"/>
        </w:tabs>
        <w:jc w:val="right"/>
        <w:rPr>
          <w:rFonts w:ascii="Courier New" w:hAnsi="Courier New" w:cs="Courier New"/>
        </w:rPr>
      </w:pPr>
    </w:p>
    <w:p w:rsidR="00440A65" w:rsidRDefault="00440A65" w:rsidP="00573AC3">
      <w:pPr>
        <w:tabs>
          <w:tab w:val="left" w:pos="975"/>
        </w:tabs>
        <w:jc w:val="right"/>
        <w:rPr>
          <w:rFonts w:ascii="Courier New" w:hAnsi="Courier New" w:cs="Courier New"/>
        </w:rPr>
      </w:pPr>
    </w:p>
    <w:p w:rsidR="00440A65" w:rsidRDefault="00440A65" w:rsidP="00573AC3">
      <w:pPr>
        <w:tabs>
          <w:tab w:val="left" w:pos="975"/>
        </w:tabs>
        <w:jc w:val="right"/>
        <w:rPr>
          <w:rFonts w:ascii="Courier New" w:hAnsi="Courier New" w:cs="Courier New"/>
        </w:rPr>
      </w:pPr>
    </w:p>
    <w:p w:rsidR="00440A65" w:rsidRDefault="00440A65" w:rsidP="00573AC3">
      <w:pPr>
        <w:tabs>
          <w:tab w:val="left" w:pos="975"/>
        </w:tabs>
        <w:jc w:val="right"/>
        <w:rPr>
          <w:rFonts w:ascii="Courier New" w:hAnsi="Courier New" w:cs="Courier New"/>
        </w:rPr>
      </w:pPr>
    </w:p>
    <w:p w:rsidR="00440A65" w:rsidRDefault="00440A65" w:rsidP="00573AC3">
      <w:pPr>
        <w:tabs>
          <w:tab w:val="left" w:pos="975"/>
        </w:tabs>
        <w:jc w:val="right"/>
        <w:rPr>
          <w:rFonts w:ascii="Courier New" w:hAnsi="Courier New" w:cs="Courier New"/>
        </w:rPr>
      </w:pPr>
    </w:p>
    <w:p w:rsidR="00440A65" w:rsidRDefault="00440A65" w:rsidP="00573AC3">
      <w:pPr>
        <w:tabs>
          <w:tab w:val="left" w:pos="975"/>
        </w:tabs>
        <w:jc w:val="right"/>
        <w:rPr>
          <w:rFonts w:ascii="Courier New" w:hAnsi="Courier New" w:cs="Courier New"/>
        </w:rPr>
      </w:pPr>
    </w:p>
    <w:p w:rsidR="00440A65" w:rsidRPr="00BE148F" w:rsidRDefault="00440A65" w:rsidP="00573AC3">
      <w:pPr>
        <w:tabs>
          <w:tab w:val="left" w:pos="975"/>
        </w:tabs>
        <w:jc w:val="right"/>
        <w:rPr>
          <w:rFonts w:ascii="Courier New" w:hAnsi="Courier New" w:cs="Courier New"/>
        </w:rPr>
      </w:pPr>
    </w:p>
    <w:p w:rsidR="00573AC3" w:rsidRPr="00BE148F" w:rsidRDefault="00573AC3" w:rsidP="00573AC3">
      <w:pPr>
        <w:tabs>
          <w:tab w:val="left" w:pos="975"/>
        </w:tabs>
        <w:jc w:val="right"/>
      </w:pPr>
      <w:r w:rsidRPr="00BE148F">
        <w:lastRenderedPageBreak/>
        <w:t>Приложение № 1</w:t>
      </w:r>
    </w:p>
    <w:p w:rsidR="00573AC3" w:rsidRPr="00BE148F" w:rsidRDefault="00573AC3" w:rsidP="00573AC3">
      <w:pPr>
        <w:tabs>
          <w:tab w:val="left" w:pos="975"/>
        </w:tabs>
        <w:jc w:val="right"/>
      </w:pPr>
      <w:r w:rsidRPr="00BE148F">
        <w:t>к постановлению администрации</w:t>
      </w:r>
    </w:p>
    <w:p w:rsidR="00440A65" w:rsidRDefault="00440A65" w:rsidP="00573AC3">
      <w:pPr>
        <w:tabs>
          <w:tab w:val="left" w:pos="975"/>
        </w:tabs>
        <w:jc w:val="right"/>
      </w:pPr>
      <w:r>
        <w:t>Мирнинского муниципального образования</w:t>
      </w:r>
    </w:p>
    <w:p w:rsidR="00573AC3" w:rsidRPr="00BE148F" w:rsidRDefault="005B4BEE" w:rsidP="00573AC3">
      <w:pPr>
        <w:tabs>
          <w:tab w:val="left" w:pos="975"/>
        </w:tabs>
        <w:jc w:val="right"/>
        <w:rPr>
          <w:u w:val="single"/>
        </w:rPr>
      </w:pPr>
      <w:r w:rsidRPr="00BE148F">
        <w:rPr>
          <w:u w:val="single"/>
        </w:rPr>
        <w:t xml:space="preserve">от </w:t>
      </w:r>
      <w:r w:rsidR="00440A65">
        <w:rPr>
          <w:u w:val="single"/>
        </w:rPr>
        <w:t xml:space="preserve"> </w:t>
      </w:r>
      <w:r w:rsidR="00B52C71">
        <w:rPr>
          <w:u w:val="single"/>
        </w:rPr>
        <w:t>28</w:t>
      </w:r>
      <w:r w:rsidRPr="00BE148F">
        <w:rPr>
          <w:u w:val="single"/>
        </w:rPr>
        <w:t>.</w:t>
      </w:r>
      <w:r w:rsidR="00B52C71">
        <w:rPr>
          <w:u w:val="single"/>
        </w:rPr>
        <w:t>06</w:t>
      </w:r>
      <w:r w:rsidR="00440A65">
        <w:rPr>
          <w:u w:val="single"/>
        </w:rPr>
        <w:t xml:space="preserve"> </w:t>
      </w:r>
      <w:r w:rsidR="000A463A" w:rsidRPr="00BE148F">
        <w:rPr>
          <w:u w:val="single"/>
        </w:rPr>
        <w:t>.</w:t>
      </w:r>
      <w:r w:rsidRPr="00BE148F">
        <w:rPr>
          <w:u w:val="single"/>
        </w:rPr>
        <w:t>20</w:t>
      </w:r>
      <w:r w:rsidR="00440A65">
        <w:rPr>
          <w:u w:val="single"/>
        </w:rPr>
        <w:t>23</w:t>
      </w:r>
      <w:r w:rsidRPr="00BE148F">
        <w:rPr>
          <w:u w:val="single"/>
        </w:rPr>
        <w:t xml:space="preserve"> г. №</w:t>
      </w:r>
      <w:r w:rsidR="00B52C71">
        <w:rPr>
          <w:u w:val="single"/>
        </w:rPr>
        <w:t>48</w:t>
      </w:r>
      <w:r w:rsidRPr="00BE148F">
        <w:rPr>
          <w:u w:val="single"/>
        </w:rPr>
        <w:t xml:space="preserve"> </w:t>
      </w:r>
      <w:r w:rsidR="00440A65">
        <w:rPr>
          <w:u w:val="single"/>
        </w:rPr>
        <w:t xml:space="preserve"> </w:t>
      </w:r>
    </w:p>
    <w:p w:rsidR="00573AC3" w:rsidRPr="00BE148F" w:rsidRDefault="00573AC3" w:rsidP="00573AC3">
      <w:pPr>
        <w:tabs>
          <w:tab w:val="left" w:pos="975"/>
        </w:tabs>
        <w:jc w:val="right"/>
      </w:pPr>
    </w:p>
    <w:p w:rsidR="003804A8" w:rsidRPr="00BE148F" w:rsidRDefault="003804A8" w:rsidP="00573AC3">
      <w:pPr>
        <w:tabs>
          <w:tab w:val="left" w:pos="975"/>
        </w:tabs>
        <w:jc w:val="center"/>
        <w:rPr>
          <w:b/>
        </w:rPr>
      </w:pPr>
      <w:r w:rsidRPr="00BE148F">
        <w:rPr>
          <w:b/>
        </w:rPr>
        <w:t>ПОЛОЖЕНИЕ</w:t>
      </w:r>
    </w:p>
    <w:p w:rsidR="00573AC3" w:rsidRPr="00BE148F" w:rsidRDefault="003804A8" w:rsidP="00573AC3">
      <w:pPr>
        <w:tabs>
          <w:tab w:val="left" w:pos="975"/>
        </w:tabs>
        <w:jc w:val="center"/>
        <w:rPr>
          <w:b/>
        </w:rPr>
      </w:pPr>
      <w:r w:rsidRPr="00BE148F">
        <w:rPr>
          <w:b/>
        </w:rPr>
        <w:t xml:space="preserve">О рабочей группе по вопросам формирования </w:t>
      </w:r>
      <w:r w:rsidR="00573AC3" w:rsidRPr="00BE148F">
        <w:rPr>
          <w:b/>
        </w:rPr>
        <w:t>стратегии социально –</w:t>
      </w:r>
      <w:r w:rsidR="005B4BEE" w:rsidRPr="00BE148F">
        <w:rPr>
          <w:b/>
        </w:rPr>
        <w:t xml:space="preserve"> экономического развития  </w:t>
      </w:r>
      <w:r w:rsidR="00440A65" w:rsidRPr="00440A65">
        <w:rPr>
          <w:b/>
        </w:rPr>
        <w:t>Мирнинского муниципального образования</w:t>
      </w:r>
      <w:r w:rsidR="00440A65">
        <w:rPr>
          <w:b/>
        </w:rPr>
        <w:t xml:space="preserve"> </w:t>
      </w:r>
      <w:r w:rsidR="00440A65" w:rsidRPr="00440A65">
        <w:rPr>
          <w:b/>
        </w:rPr>
        <w:t>до</w:t>
      </w:r>
      <w:r w:rsidR="00440A65">
        <w:rPr>
          <w:b/>
        </w:rPr>
        <w:t xml:space="preserve"> 2036 года </w:t>
      </w:r>
    </w:p>
    <w:p w:rsidR="003804A8" w:rsidRPr="00BE148F" w:rsidRDefault="003804A8" w:rsidP="00515BDC">
      <w:pPr>
        <w:tabs>
          <w:tab w:val="left" w:pos="975"/>
        </w:tabs>
      </w:pPr>
    </w:p>
    <w:p w:rsidR="003804A8" w:rsidRPr="00BE148F" w:rsidRDefault="00515BDC" w:rsidP="00515BDC">
      <w:pPr>
        <w:pStyle w:val="a3"/>
        <w:tabs>
          <w:tab w:val="left" w:pos="975"/>
        </w:tabs>
        <w:jc w:val="center"/>
        <w:rPr>
          <w:b/>
        </w:rPr>
      </w:pPr>
      <w:r w:rsidRPr="00BE148F">
        <w:rPr>
          <w:b/>
        </w:rPr>
        <w:t xml:space="preserve">1. </w:t>
      </w:r>
      <w:r w:rsidR="003804A8" w:rsidRPr="00BE148F">
        <w:rPr>
          <w:b/>
        </w:rPr>
        <w:t>ОБЩЕЕ ПОЛОЖЕНИЯ</w:t>
      </w:r>
    </w:p>
    <w:p w:rsidR="003804A8" w:rsidRPr="00BE148F" w:rsidRDefault="003804A8" w:rsidP="003804A8">
      <w:pPr>
        <w:tabs>
          <w:tab w:val="left" w:pos="975"/>
        </w:tabs>
        <w:ind w:left="360"/>
      </w:pPr>
    </w:p>
    <w:p w:rsidR="00515BDC" w:rsidRPr="00BE148F" w:rsidRDefault="00515BDC" w:rsidP="00515BDC">
      <w:pPr>
        <w:pStyle w:val="a3"/>
        <w:tabs>
          <w:tab w:val="left" w:pos="975"/>
        </w:tabs>
        <w:ind w:left="0" w:firstLine="709"/>
        <w:jc w:val="both"/>
      </w:pPr>
      <w:r w:rsidRPr="00BE148F">
        <w:t xml:space="preserve">1.1. </w:t>
      </w:r>
      <w:proofErr w:type="gramStart"/>
      <w:r w:rsidR="003804A8" w:rsidRPr="00BE148F">
        <w:t>Рабочая группа по вопросам формирования стратегии социально –</w:t>
      </w:r>
      <w:r w:rsidR="005B4BEE" w:rsidRPr="00BE148F">
        <w:t xml:space="preserve"> экономического развития </w:t>
      </w:r>
      <w:r w:rsidR="00440A65">
        <w:t xml:space="preserve">Мирнинского муниципального образования </w:t>
      </w:r>
      <w:r w:rsidR="003804A8" w:rsidRPr="00BE148F">
        <w:t>до 203</w:t>
      </w:r>
      <w:r w:rsidR="00440A65">
        <w:t>6</w:t>
      </w:r>
      <w:r w:rsidR="003804A8" w:rsidRPr="00BE148F">
        <w:t xml:space="preserve"> года и плана мероприятий по ее реализации (далее – Рабочая группа) является совещательным органом, созданным с целью вовлечения организаций всех форм собственности и населения  в вопросе разработки, корректировки, осуществления мониторинга и контроля реализации стратегии социально –</w:t>
      </w:r>
      <w:r w:rsidR="005B4BEE" w:rsidRPr="00BE148F">
        <w:t xml:space="preserve"> экономического развития </w:t>
      </w:r>
      <w:r w:rsidR="00440A65">
        <w:t>Мирнинского муниципального образования</w:t>
      </w:r>
      <w:r w:rsidR="003804A8" w:rsidRPr="00BE148F">
        <w:t xml:space="preserve"> до 203</w:t>
      </w:r>
      <w:r w:rsidR="00440A65">
        <w:t xml:space="preserve">6 </w:t>
      </w:r>
      <w:r w:rsidR="003804A8" w:rsidRPr="00BE148F">
        <w:t>года (далее – Стратегия), координации деятельности</w:t>
      </w:r>
      <w:proofErr w:type="gramEnd"/>
      <w:r w:rsidR="003804A8" w:rsidRPr="00BE148F">
        <w:t xml:space="preserve"> хозяйственных субъектов при реализации крупных инвестиционных проектов.</w:t>
      </w:r>
    </w:p>
    <w:p w:rsidR="00515BDC" w:rsidRPr="00BE148F" w:rsidRDefault="00515BDC" w:rsidP="00515BDC">
      <w:pPr>
        <w:pStyle w:val="a3"/>
        <w:tabs>
          <w:tab w:val="left" w:pos="975"/>
        </w:tabs>
        <w:ind w:left="0" w:firstLine="709"/>
        <w:jc w:val="both"/>
      </w:pPr>
      <w:r w:rsidRPr="00BE148F">
        <w:t xml:space="preserve">1.2. </w:t>
      </w:r>
      <w:r w:rsidR="003804A8" w:rsidRPr="00BE148F">
        <w:t>Деятельность Рабочей группы основана на принципах равноправия, коллегиальности, гласности.</w:t>
      </w:r>
    </w:p>
    <w:p w:rsidR="00515BDC" w:rsidRPr="00BE148F" w:rsidRDefault="00515BDC" w:rsidP="00515BDC">
      <w:pPr>
        <w:pStyle w:val="a3"/>
        <w:tabs>
          <w:tab w:val="left" w:pos="975"/>
        </w:tabs>
        <w:ind w:left="0" w:firstLine="709"/>
        <w:jc w:val="both"/>
      </w:pPr>
      <w:r w:rsidRPr="00BE148F">
        <w:t>1.3.</w:t>
      </w:r>
      <w:r w:rsidR="003804A8" w:rsidRPr="00BE148F">
        <w:t>Рабочая группа в своей деятельности руководствуется Конституцией Российской Федерации, правовыми актами Российской Федерации, правовыми актами Иркутской области, муниципальными правовыми актами, а также настоящим Положением.</w:t>
      </w:r>
    </w:p>
    <w:p w:rsidR="003804A8" w:rsidRPr="00BE148F" w:rsidRDefault="00515BDC" w:rsidP="00515BDC">
      <w:pPr>
        <w:pStyle w:val="a3"/>
        <w:tabs>
          <w:tab w:val="left" w:pos="975"/>
        </w:tabs>
        <w:ind w:left="0" w:firstLine="709"/>
        <w:jc w:val="both"/>
      </w:pPr>
      <w:r w:rsidRPr="00BE148F">
        <w:t xml:space="preserve">1.4. </w:t>
      </w:r>
      <w:r w:rsidR="003804A8" w:rsidRPr="00BE148F">
        <w:t>Рабочая группа создаетс</w:t>
      </w:r>
      <w:r w:rsidRPr="00BE148F">
        <w:t>я на период действия Стратегии.</w:t>
      </w:r>
    </w:p>
    <w:p w:rsidR="003804A8" w:rsidRPr="00BE148F" w:rsidRDefault="003804A8" w:rsidP="003804A8">
      <w:pPr>
        <w:pStyle w:val="a3"/>
        <w:tabs>
          <w:tab w:val="left" w:pos="975"/>
        </w:tabs>
        <w:ind w:left="360"/>
      </w:pPr>
    </w:p>
    <w:p w:rsidR="003804A8" w:rsidRPr="00BE148F" w:rsidRDefault="00515BDC" w:rsidP="00515BDC">
      <w:pPr>
        <w:pStyle w:val="a3"/>
        <w:tabs>
          <w:tab w:val="left" w:pos="975"/>
        </w:tabs>
        <w:jc w:val="center"/>
        <w:rPr>
          <w:b/>
        </w:rPr>
      </w:pPr>
      <w:r w:rsidRPr="00BE148F">
        <w:rPr>
          <w:b/>
        </w:rPr>
        <w:t xml:space="preserve">2. </w:t>
      </w:r>
      <w:r w:rsidR="003804A8" w:rsidRPr="00BE148F">
        <w:rPr>
          <w:b/>
        </w:rPr>
        <w:t>ОСНОВНЫЕ ЗАДАЧИ И ПОЛНОМОЧИЯ РАБОЧЕЙ ГРУППЫ</w:t>
      </w:r>
    </w:p>
    <w:p w:rsidR="003804A8" w:rsidRPr="00BE148F" w:rsidRDefault="003804A8" w:rsidP="003804A8">
      <w:pPr>
        <w:tabs>
          <w:tab w:val="left" w:pos="975"/>
        </w:tabs>
        <w:ind w:left="360"/>
      </w:pPr>
    </w:p>
    <w:p w:rsidR="00515BDC" w:rsidRPr="00BE148F" w:rsidRDefault="00515BDC" w:rsidP="00515BDC">
      <w:pPr>
        <w:tabs>
          <w:tab w:val="left" w:pos="975"/>
        </w:tabs>
        <w:ind w:firstLine="709"/>
        <w:jc w:val="both"/>
      </w:pPr>
      <w:r w:rsidRPr="00BE148F">
        <w:t xml:space="preserve">1. </w:t>
      </w:r>
      <w:r w:rsidR="003804A8" w:rsidRPr="00BE148F">
        <w:t>К числу основных задач, решаемых Рабочей группой, относятся:</w:t>
      </w:r>
    </w:p>
    <w:p w:rsidR="00515BDC" w:rsidRPr="00BE148F" w:rsidRDefault="00ED3B15" w:rsidP="00515BDC">
      <w:pPr>
        <w:tabs>
          <w:tab w:val="left" w:pos="975"/>
        </w:tabs>
        <w:ind w:firstLine="709"/>
        <w:jc w:val="both"/>
      </w:pPr>
      <w:r w:rsidRPr="00BE148F">
        <w:t>- координация и согласование действ</w:t>
      </w:r>
      <w:r w:rsidR="005B4BEE" w:rsidRPr="00BE148F">
        <w:t xml:space="preserve">ий органов администрации </w:t>
      </w:r>
      <w:r w:rsidR="00440A65">
        <w:t>Мирнинского муниципального образования</w:t>
      </w:r>
      <w:r w:rsidRPr="00BE148F">
        <w:t xml:space="preserve"> и иных субъектов, участвующих в разработке Стратегии;</w:t>
      </w:r>
    </w:p>
    <w:p w:rsidR="00515BDC" w:rsidRPr="00BE148F" w:rsidRDefault="00ED3B15" w:rsidP="00515BDC">
      <w:pPr>
        <w:tabs>
          <w:tab w:val="left" w:pos="975"/>
        </w:tabs>
        <w:ind w:firstLine="709"/>
        <w:jc w:val="both"/>
      </w:pPr>
      <w:r w:rsidRPr="00BE148F">
        <w:t>- выработка предложений и рекомендаций по вопросам социально –</w:t>
      </w:r>
      <w:r w:rsidR="005B4BEE" w:rsidRPr="00BE148F">
        <w:t xml:space="preserve"> экономического развития </w:t>
      </w:r>
      <w:r w:rsidR="00440A65">
        <w:t>Мирнинского муниципального образования</w:t>
      </w:r>
      <w:r w:rsidRPr="00BE148F">
        <w:t>, в том числе определение приоритетных направлений и основных стратегических целей развития на долгосрочную перспективу для включения в прое</w:t>
      </w:r>
      <w:proofErr w:type="gramStart"/>
      <w:r w:rsidRPr="00BE148F">
        <w:t>кт Стр</w:t>
      </w:r>
      <w:proofErr w:type="gramEnd"/>
      <w:r w:rsidRPr="00BE148F">
        <w:t>атегии;</w:t>
      </w:r>
    </w:p>
    <w:p w:rsidR="00515BDC" w:rsidRPr="00BE148F" w:rsidRDefault="00ED3B15" w:rsidP="00515BDC">
      <w:pPr>
        <w:tabs>
          <w:tab w:val="left" w:pos="975"/>
        </w:tabs>
        <w:ind w:firstLine="709"/>
        <w:jc w:val="both"/>
      </w:pPr>
      <w:r w:rsidRPr="00BE148F">
        <w:t xml:space="preserve">- экспертная оценка реализуемости инвестиционных проектов, программ, ресурсного потенциала социально </w:t>
      </w:r>
      <w:proofErr w:type="gramStart"/>
      <w:r w:rsidRPr="00BE148F">
        <w:t>–</w:t>
      </w:r>
      <w:r w:rsidR="005B4BEE" w:rsidRPr="00BE148F">
        <w:t>э</w:t>
      </w:r>
      <w:proofErr w:type="gramEnd"/>
      <w:r w:rsidR="005B4BEE" w:rsidRPr="00BE148F">
        <w:t xml:space="preserve">кономического развития </w:t>
      </w:r>
      <w:r w:rsidR="00440A65">
        <w:t>Мирнинского муниципального образования</w:t>
      </w:r>
      <w:r w:rsidRPr="00BE148F">
        <w:t xml:space="preserve"> анализ целесообразности использования механизмов государственно – частного партнерства, иных инструментов привлечения инвестиций в целях социально –</w:t>
      </w:r>
      <w:r w:rsidR="005B4BEE" w:rsidRPr="00BE148F">
        <w:t xml:space="preserve"> экономического развития </w:t>
      </w:r>
      <w:r w:rsidR="00440A65">
        <w:t>Мирнинского муниципального образования</w:t>
      </w:r>
      <w:r w:rsidR="00B52C71">
        <w:t xml:space="preserve"> </w:t>
      </w:r>
      <w:r w:rsidRPr="00BE148F">
        <w:t>на долгосрочный период;</w:t>
      </w:r>
    </w:p>
    <w:p w:rsidR="00515BDC" w:rsidRPr="00BE148F" w:rsidRDefault="00ED3B15" w:rsidP="00515BDC">
      <w:pPr>
        <w:tabs>
          <w:tab w:val="left" w:pos="975"/>
        </w:tabs>
        <w:ind w:firstLine="709"/>
        <w:jc w:val="both"/>
      </w:pPr>
      <w:r w:rsidRPr="00BE148F">
        <w:t>- обеспечение общественного обсуждения проекта Стратегии согласно формам, порядкам и срокам в соответствии с Федеральным законом от 28.06.2014 года № 172 – ФЗ «О стратегическом планировании в Российской Федерации»;</w:t>
      </w:r>
    </w:p>
    <w:p w:rsidR="00515BDC" w:rsidRPr="00BE148F" w:rsidRDefault="00ED3B15" w:rsidP="00515BDC">
      <w:pPr>
        <w:tabs>
          <w:tab w:val="left" w:pos="975"/>
        </w:tabs>
        <w:ind w:firstLine="709"/>
        <w:jc w:val="both"/>
      </w:pPr>
      <w:r w:rsidRPr="00BE148F">
        <w:t>- рассмотрение замечаний и предложений, поступивших в ходе общественного обсуждения, координация процесса доработки проекта Стратегии;</w:t>
      </w:r>
    </w:p>
    <w:p w:rsidR="00515BDC" w:rsidRPr="00BE148F" w:rsidRDefault="00292C70" w:rsidP="00515BDC">
      <w:pPr>
        <w:tabs>
          <w:tab w:val="left" w:pos="975"/>
        </w:tabs>
        <w:ind w:firstLine="709"/>
        <w:jc w:val="both"/>
      </w:pPr>
      <w:r w:rsidRPr="00BE148F">
        <w:t xml:space="preserve">- </w:t>
      </w:r>
      <w:proofErr w:type="gramStart"/>
      <w:r w:rsidRPr="00BE148F">
        <w:t>обеспечении</w:t>
      </w:r>
      <w:proofErr w:type="gramEnd"/>
      <w:r w:rsidRPr="00BE148F">
        <w:t xml:space="preserve"> регистрации Стратегии в федеральном реестре документов стратегического планирования в соответствии со ст. 12 Федерального закона от 28.06.2014 года № 172 – ФЗ «О стратегическом планировании в Российской Федерации»;</w:t>
      </w:r>
    </w:p>
    <w:p w:rsidR="00515BDC" w:rsidRPr="00BE148F" w:rsidRDefault="00292C70" w:rsidP="00515BDC">
      <w:pPr>
        <w:tabs>
          <w:tab w:val="left" w:pos="975"/>
        </w:tabs>
        <w:ind w:firstLine="709"/>
        <w:jc w:val="both"/>
      </w:pPr>
      <w:r w:rsidRPr="00BE148F">
        <w:t>2.2. Основными фун</w:t>
      </w:r>
      <w:r w:rsidR="00515BDC" w:rsidRPr="00BE148F">
        <w:t>кциями Рабочей группы является:</w:t>
      </w:r>
    </w:p>
    <w:p w:rsidR="00515BDC" w:rsidRPr="00BE148F" w:rsidRDefault="00292C70" w:rsidP="00515BDC">
      <w:pPr>
        <w:tabs>
          <w:tab w:val="left" w:pos="975"/>
        </w:tabs>
        <w:ind w:firstLine="709"/>
        <w:jc w:val="both"/>
      </w:pPr>
      <w:r w:rsidRPr="00BE148F">
        <w:t>- обнародование информации о деятельности Рабочей группы;</w:t>
      </w:r>
    </w:p>
    <w:p w:rsidR="00515BDC" w:rsidRPr="00BE148F" w:rsidRDefault="00292C70" w:rsidP="00515BDC">
      <w:pPr>
        <w:tabs>
          <w:tab w:val="left" w:pos="975"/>
        </w:tabs>
        <w:ind w:firstLine="709"/>
        <w:jc w:val="both"/>
      </w:pPr>
      <w:r w:rsidRPr="00BE148F">
        <w:t>- Разработка планового сетевого графика работы над проектом Стратегии с указанием этапов, календарных сроков и ответственных исполнителей;</w:t>
      </w:r>
    </w:p>
    <w:p w:rsidR="00515BDC" w:rsidRPr="00BE148F" w:rsidRDefault="00292C70" w:rsidP="00515BDC">
      <w:pPr>
        <w:tabs>
          <w:tab w:val="left" w:pos="975"/>
        </w:tabs>
        <w:ind w:firstLine="709"/>
        <w:jc w:val="both"/>
      </w:pPr>
      <w:r w:rsidRPr="00BE148F">
        <w:t>- мониторинг и контроль реализации Стратегии;</w:t>
      </w:r>
    </w:p>
    <w:p w:rsidR="00515BDC" w:rsidRPr="00BE148F" w:rsidRDefault="00292C70" w:rsidP="00515BDC">
      <w:pPr>
        <w:tabs>
          <w:tab w:val="left" w:pos="975"/>
        </w:tabs>
        <w:ind w:firstLine="709"/>
        <w:jc w:val="both"/>
      </w:pPr>
      <w:r w:rsidRPr="00BE148F">
        <w:t>2.3. Для решения поставленных задач Рабочая группа имеет право:</w:t>
      </w:r>
    </w:p>
    <w:p w:rsidR="00515BDC" w:rsidRPr="00BE148F" w:rsidRDefault="00292C70" w:rsidP="00515BDC">
      <w:pPr>
        <w:tabs>
          <w:tab w:val="left" w:pos="975"/>
        </w:tabs>
        <w:ind w:firstLine="709"/>
        <w:jc w:val="both"/>
      </w:pPr>
      <w:r w:rsidRPr="00BE148F">
        <w:lastRenderedPageBreak/>
        <w:t xml:space="preserve">- запрашивать в органах государственной власти Иркутской области, территориальных органах, федеральных органах исполнительной власти, организациях, </w:t>
      </w:r>
      <w:r w:rsidR="005B4BEE" w:rsidRPr="00BE148F">
        <w:t xml:space="preserve">расположенных на территории </w:t>
      </w:r>
      <w:r w:rsidR="00440A65">
        <w:t>Мирнинского муниципального образования</w:t>
      </w:r>
      <w:r w:rsidRPr="00BE148F">
        <w:t>, информацию, необходимую для выполнения возложенных на нее задач;</w:t>
      </w:r>
    </w:p>
    <w:p w:rsidR="00D011BD" w:rsidRPr="00BE148F" w:rsidRDefault="00292C70" w:rsidP="00515BDC">
      <w:pPr>
        <w:tabs>
          <w:tab w:val="left" w:pos="975"/>
        </w:tabs>
        <w:ind w:firstLine="709"/>
        <w:jc w:val="both"/>
      </w:pPr>
      <w:r w:rsidRPr="00BE148F">
        <w:t xml:space="preserve">- привлекать к разработке Стратегии, в том числе на договорной основе, внешние организации, имеющие опыт разработки программно- целевых документов социально – экономического развития и требуемый уровень квалификации. При необходимости может быть организованно проведение конкурса на право разработки проекта Стратегии. </w:t>
      </w:r>
      <w:r w:rsidR="00D011BD" w:rsidRPr="00BE148F">
        <w:t>Финансирование работ по разработке Стратегии осуществляется за счет местного бюджета.</w:t>
      </w:r>
    </w:p>
    <w:p w:rsidR="00D011BD" w:rsidRPr="00BE148F" w:rsidRDefault="00D011BD" w:rsidP="00ED3B15">
      <w:pPr>
        <w:tabs>
          <w:tab w:val="left" w:pos="975"/>
        </w:tabs>
        <w:ind w:left="360"/>
        <w:jc w:val="both"/>
      </w:pPr>
    </w:p>
    <w:p w:rsidR="00292C70" w:rsidRPr="00BE148F" w:rsidRDefault="00515BDC" w:rsidP="00515BDC">
      <w:pPr>
        <w:pStyle w:val="a3"/>
        <w:tabs>
          <w:tab w:val="left" w:pos="975"/>
        </w:tabs>
        <w:jc w:val="center"/>
        <w:rPr>
          <w:b/>
        </w:rPr>
      </w:pPr>
      <w:r w:rsidRPr="00BE148F">
        <w:rPr>
          <w:b/>
        </w:rPr>
        <w:t xml:space="preserve">3. </w:t>
      </w:r>
      <w:r w:rsidR="00D011BD" w:rsidRPr="00BE148F">
        <w:rPr>
          <w:b/>
        </w:rPr>
        <w:t>СОСТАВ И ОРГАНИЗАЦИЯ РАБОТЫ РАБОЧЕЙ ГРУППЫ</w:t>
      </w:r>
    </w:p>
    <w:p w:rsidR="00D011BD" w:rsidRPr="00BE148F" w:rsidRDefault="00D011BD" w:rsidP="00D011BD">
      <w:pPr>
        <w:tabs>
          <w:tab w:val="left" w:pos="975"/>
        </w:tabs>
        <w:ind w:left="360"/>
      </w:pPr>
    </w:p>
    <w:p w:rsidR="00515BDC" w:rsidRPr="00BE148F" w:rsidRDefault="00515BDC" w:rsidP="00515BDC">
      <w:pPr>
        <w:tabs>
          <w:tab w:val="left" w:pos="0"/>
        </w:tabs>
        <w:ind w:firstLine="709"/>
        <w:jc w:val="both"/>
      </w:pPr>
      <w:r w:rsidRPr="00BE148F">
        <w:t xml:space="preserve">1. </w:t>
      </w:r>
      <w:r w:rsidR="00D011BD" w:rsidRPr="00BE148F">
        <w:t>Состав рабочей группы утверждается пост</w:t>
      </w:r>
      <w:r w:rsidR="005B4BEE" w:rsidRPr="00BE148F">
        <w:t xml:space="preserve">ановлением администрации </w:t>
      </w:r>
      <w:r w:rsidR="00440A65">
        <w:t>Мирнинского муниципального образования</w:t>
      </w:r>
      <w:r w:rsidR="00D011BD" w:rsidRPr="00BE148F">
        <w:t>.</w:t>
      </w:r>
    </w:p>
    <w:p w:rsidR="00515BDC" w:rsidRPr="00BE148F" w:rsidRDefault="00515BDC" w:rsidP="00515BDC">
      <w:pPr>
        <w:tabs>
          <w:tab w:val="left" w:pos="0"/>
        </w:tabs>
        <w:ind w:firstLine="709"/>
        <w:jc w:val="both"/>
      </w:pPr>
      <w:r w:rsidRPr="00BE148F">
        <w:t xml:space="preserve">2. </w:t>
      </w:r>
      <w:r w:rsidR="00D011BD" w:rsidRPr="00BE148F">
        <w:t>Деятельность Рабочей Группы руководит председатель Рабочей группы или, по его поручению, заместитель председателя Рабочей группы.</w:t>
      </w:r>
    </w:p>
    <w:p w:rsidR="00515BDC" w:rsidRPr="00BE148F" w:rsidRDefault="00515BDC" w:rsidP="00515BDC">
      <w:pPr>
        <w:tabs>
          <w:tab w:val="left" w:pos="0"/>
        </w:tabs>
        <w:ind w:firstLine="709"/>
        <w:jc w:val="both"/>
      </w:pPr>
      <w:r w:rsidRPr="00BE148F">
        <w:t xml:space="preserve">3. </w:t>
      </w:r>
      <w:r w:rsidR="00D011BD" w:rsidRPr="00BE148F">
        <w:t>Председатель Рабочей группы или, по его поручению, заместитель председателя Рабочей группы:</w:t>
      </w:r>
    </w:p>
    <w:p w:rsidR="00515BDC" w:rsidRPr="00BE148F" w:rsidRDefault="00D011BD" w:rsidP="00515BDC">
      <w:pPr>
        <w:tabs>
          <w:tab w:val="left" w:pos="0"/>
        </w:tabs>
        <w:ind w:firstLine="709"/>
        <w:jc w:val="both"/>
      </w:pPr>
      <w:r w:rsidRPr="00BE148F">
        <w:t>- определяет место и время проведения заседаний Рабочей группы;</w:t>
      </w:r>
    </w:p>
    <w:p w:rsidR="00515BDC" w:rsidRPr="00BE148F" w:rsidRDefault="00D011BD" w:rsidP="00515BDC">
      <w:pPr>
        <w:tabs>
          <w:tab w:val="left" w:pos="0"/>
        </w:tabs>
        <w:ind w:firstLine="709"/>
        <w:jc w:val="both"/>
      </w:pPr>
      <w:r w:rsidRPr="00BE148F">
        <w:t>- председательствует на заседаниях Рабочей группы;</w:t>
      </w:r>
    </w:p>
    <w:p w:rsidR="00515BDC" w:rsidRPr="00BE148F" w:rsidRDefault="00D011BD" w:rsidP="00515BDC">
      <w:pPr>
        <w:tabs>
          <w:tab w:val="left" w:pos="0"/>
        </w:tabs>
        <w:ind w:firstLine="709"/>
        <w:jc w:val="both"/>
      </w:pPr>
      <w:r w:rsidRPr="00BE148F">
        <w:t>- формирует на основе предложений членов Рабочей группы повестку для его очередного заседания;</w:t>
      </w:r>
    </w:p>
    <w:p w:rsidR="00515BDC" w:rsidRPr="00BE148F" w:rsidRDefault="00D011BD" w:rsidP="00515BDC">
      <w:pPr>
        <w:tabs>
          <w:tab w:val="left" w:pos="0"/>
        </w:tabs>
        <w:ind w:firstLine="709"/>
        <w:jc w:val="both"/>
      </w:pPr>
      <w:r w:rsidRPr="00BE148F">
        <w:t>- дает поручения членам Рабочей группы.</w:t>
      </w:r>
    </w:p>
    <w:p w:rsidR="00515BDC" w:rsidRPr="00BE148F" w:rsidRDefault="00D011BD" w:rsidP="00515BDC">
      <w:pPr>
        <w:tabs>
          <w:tab w:val="left" w:pos="0"/>
        </w:tabs>
        <w:ind w:firstLine="709"/>
        <w:jc w:val="both"/>
      </w:pPr>
      <w:r w:rsidRPr="00BE148F">
        <w:t>3.4. Секретарь Рабочей группы:</w:t>
      </w:r>
    </w:p>
    <w:p w:rsidR="00515BDC" w:rsidRPr="00BE148F" w:rsidRDefault="001900E5" w:rsidP="00515BDC">
      <w:pPr>
        <w:tabs>
          <w:tab w:val="left" w:pos="0"/>
        </w:tabs>
        <w:ind w:firstLine="709"/>
        <w:jc w:val="both"/>
      </w:pPr>
      <w:r w:rsidRPr="00BE148F">
        <w:t>- обеспечивает подготовку проекта плана работы Рабочей группы</w:t>
      </w:r>
      <w:r w:rsidR="005B4BEE" w:rsidRPr="00BE148F">
        <w:t xml:space="preserve">, </w:t>
      </w:r>
      <w:r w:rsidRPr="00BE148F">
        <w:t xml:space="preserve"> составляет проекты повестки дня его заседаний, организует подготовку материалов к заседаниям Рабочей группы, а также проектов соответствующих решений;</w:t>
      </w:r>
    </w:p>
    <w:p w:rsidR="00515BDC" w:rsidRPr="00BE148F" w:rsidRDefault="001900E5" w:rsidP="00515BDC">
      <w:pPr>
        <w:tabs>
          <w:tab w:val="left" w:pos="0"/>
        </w:tabs>
        <w:ind w:firstLine="709"/>
        <w:jc w:val="both"/>
      </w:pPr>
      <w:r w:rsidRPr="00BE148F">
        <w:t xml:space="preserve">- информирует членов Рабочей группы о месте, времени проведения и  повестке дня очередного заседания, обеспечивает их </w:t>
      </w:r>
      <w:proofErr w:type="gramStart"/>
      <w:r w:rsidRPr="00BE148F">
        <w:t>необходимыми</w:t>
      </w:r>
      <w:proofErr w:type="gramEnd"/>
      <w:r w:rsidRPr="00BE148F">
        <w:t>;</w:t>
      </w:r>
    </w:p>
    <w:p w:rsidR="00515BDC" w:rsidRPr="00BE148F" w:rsidRDefault="001900E5" w:rsidP="00515BDC">
      <w:pPr>
        <w:tabs>
          <w:tab w:val="left" w:pos="0"/>
        </w:tabs>
        <w:ind w:firstLine="709"/>
        <w:jc w:val="both"/>
      </w:pPr>
      <w:r w:rsidRPr="00BE148F">
        <w:t>- представляет средствам массовой информации сведения о намечаемых и проводимых мероприятиях Рабочей группы;</w:t>
      </w:r>
    </w:p>
    <w:p w:rsidR="00515BDC" w:rsidRPr="00BE148F" w:rsidRDefault="001900E5" w:rsidP="00515BDC">
      <w:pPr>
        <w:tabs>
          <w:tab w:val="left" w:pos="0"/>
        </w:tabs>
        <w:ind w:firstLine="709"/>
        <w:jc w:val="both"/>
      </w:pPr>
      <w:r w:rsidRPr="00BE148F">
        <w:t>- организует</w:t>
      </w:r>
      <w:r w:rsidR="00C523F3" w:rsidRPr="00BE148F">
        <w:t xml:space="preserve"> публикацию решений Рабочей группы в средствах массовой информации.</w:t>
      </w:r>
    </w:p>
    <w:p w:rsidR="001900E5" w:rsidRPr="00BE148F" w:rsidRDefault="00C523F3" w:rsidP="00515BDC">
      <w:pPr>
        <w:tabs>
          <w:tab w:val="left" w:pos="0"/>
        </w:tabs>
        <w:ind w:firstLine="709"/>
        <w:jc w:val="both"/>
      </w:pPr>
      <w:r w:rsidRPr="00BE148F">
        <w:t xml:space="preserve">3.5. </w:t>
      </w:r>
      <w:r w:rsidR="00AA6DA5" w:rsidRPr="00BE148F">
        <w:t>Члены Рабочей группы вносят предложения по плану работы Рабочей группы, повестки заседаний и порядку обсуждения вопросов, участвуют в подготовке проектов документов, в том числе проектов решений к очеред</w:t>
      </w:r>
      <w:r w:rsidR="00515BDC" w:rsidRPr="00BE148F">
        <w:t>ным заседаниям Рабочей группы.</w:t>
      </w:r>
    </w:p>
    <w:p w:rsidR="00AA6DA5" w:rsidRPr="00BE148F" w:rsidRDefault="00AA6DA5" w:rsidP="00AA6DA5">
      <w:pPr>
        <w:pStyle w:val="a3"/>
        <w:tabs>
          <w:tab w:val="left" w:pos="0"/>
        </w:tabs>
        <w:ind w:left="0" w:firstLine="360"/>
        <w:jc w:val="both"/>
      </w:pPr>
    </w:p>
    <w:p w:rsidR="00AA6DA5" w:rsidRPr="00BE148F" w:rsidRDefault="00515BDC" w:rsidP="00515BDC">
      <w:pPr>
        <w:pStyle w:val="a3"/>
        <w:tabs>
          <w:tab w:val="left" w:pos="0"/>
        </w:tabs>
        <w:jc w:val="center"/>
        <w:rPr>
          <w:b/>
        </w:rPr>
      </w:pPr>
      <w:r w:rsidRPr="00BE148F">
        <w:rPr>
          <w:b/>
        </w:rPr>
        <w:t xml:space="preserve">4. </w:t>
      </w:r>
      <w:r w:rsidR="00AA6DA5" w:rsidRPr="00BE148F">
        <w:rPr>
          <w:b/>
        </w:rPr>
        <w:t>ПОРЯДОК РАБОТЫ РАБОЧЕЙ ГРУППЫ</w:t>
      </w:r>
    </w:p>
    <w:p w:rsidR="00AA6DA5" w:rsidRPr="00BE148F" w:rsidRDefault="00AA6DA5" w:rsidP="00515BDC">
      <w:pPr>
        <w:tabs>
          <w:tab w:val="left" w:pos="0"/>
        </w:tabs>
        <w:rPr>
          <w:b/>
        </w:rPr>
      </w:pPr>
    </w:p>
    <w:p w:rsidR="00515BDC" w:rsidRPr="00BE148F" w:rsidRDefault="00515BDC" w:rsidP="00515BDC">
      <w:pPr>
        <w:tabs>
          <w:tab w:val="left" w:pos="0"/>
          <w:tab w:val="left" w:pos="851"/>
        </w:tabs>
        <w:ind w:firstLine="709"/>
        <w:jc w:val="both"/>
      </w:pPr>
      <w:r w:rsidRPr="00BE148F">
        <w:t xml:space="preserve">1. </w:t>
      </w:r>
      <w:r w:rsidR="006454F3" w:rsidRPr="00BE148F">
        <w:t>Заседание Рабочей группы проводит председатель Рабочей группы, а в его отсут</w:t>
      </w:r>
      <w:r w:rsidR="00B52C71">
        <w:t>ствие – член комиссии</w:t>
      </w:r>
      <w:r w:rsidR="006454F3" w:rsidRPr="00BE148F">
        <w:t xml:space="preserve"> рабочей группы.</w:t>
      </w:r>
    </w:p>
    <w:p w:rsidR="00515BDC" w:rsidRPr="00BE148F" w:rsidRDefault="00515BDC" w:rsidP="00515BDC">
      <w:pPr>
        <w:tabs>
          <w:tab w:val="left" w:pos="0"/>
          <w:tab w:val="left" w:pos="851"/>
        </w:tabs>
        <w:ind w:firstLine="709"/>
        <w:jc w:val="both"/>
      </w:pPr>
      <w:r w:rsidRPr="00BE148F">
        <w:t xml:space="preserve">2. </w:t>
      </w:r>
      <w:r w:rsidR="006454F3" w:rsidRPr="00BE148F">
        <w:t>Заседание Рабочей группы является правомочным, если на нем присутствует более половины членов Рабочей группы. Решения заседаний Рабочей группы принимаются большинством голосов от числа зарегистрированных на заседании членов Рабочей группы. При равенстве  голосов решающим является голос председателя Рабочей группы</w:t>
      </w:r>
      <w:r w:rsidR="004F4502" w:rsidRPr="00BE148F">
        <w:t xml:space="preserve">, </w:t>
      </w:r>
      <w:r w:rsidR="006454F3" w:rsidRPr="00BE148F">
        <w:t xml:space="preserve"> либо его заместителя, председательствующего на заседании.</w:t>
      </w:r>
    </w:p>
    <w:p w:rsidR="00515BDC" w:rsidRPr="00BE148F" w:rsidRDefault="00515BDC" w:rsidP="00515BDC">
      <w:pPr>
        <w:tabs>
          <w:tab w:val="left" w:pos="0"/>
          <w:tab w:val="left" w:pos="851"/>
        </w:tabs>
        <w:ind w:firstLine="709"/>
        <w:jc w:val="both"/>
      </w:pPr>
      <w:r w:rsidRPr="00BE148F">
        <w:t xml:space="preserve">3. </w:t>
      </w:r>
      <w:r w:rsidR="006454F3" w:rsidRPr="00BE148F">
        <w:t>Заседания Рабочей группы оформляется протоколом, который ведет секретарь Рабочей группы. Протокол и решения Рабочей группы подписываются председателем Рабочей группы либо его заместителем, председательствующ</w:t>
      </w:r>
      <w:r w:rsidRPr="00BE148F">
        <w:t>им на заседании, и секретарем.</w:t>
      </w:r>
    </w:p>
    <w:p w:rsidR="00515BDC" w:rsidRPr="00BE148F" w:rsidRDefault="00515BDC" w:rsidP="00515BDC">
      <w:pPr>
        <w:tabs>
          <w:tab w:val="left" w:pos="0"/>
          <w:tab w:val="left" w:pos="851"/>
        </w:tabs>
        <w:ind w:firstLine="709"/>
        <w:jc w:val="both"/>
      </w:pPr>
      <w:r w:rsidRPr="00BE148F">
        <w:t xml:space="preserve">4. </w:t>
      </w:r>
      <w:r w:rsidR="006454F3" w:rsidRPr="00BE148F">
        <w:t>Решения Рабочей группы, принимаемые в форме заключений, предложений, обращений носят рекомендательный характер.</w:t>
      </w:r>
    </w:p>
    <w:p w:rsidR="00515BDC" w:rsidRPr="00BE148F" w:rsidRDefault="00515BDC" w:rsidP="00515BDC">
      <w:pPr>
        <w:tabs>
          <w:tab w:val="left" w:pos="0"/>
          <w:tab w:val="left" w:pos="851"/>
        </w:tabs>
        <w:ind w:firstLine="709"/>
        <w:jc w:val="both"/>
      </w:pPr>
      <w:r w:rsidRPr="00BE148F">
        <w:t xml:space="preserve">5. </w:t>
      </w:r>
      <w:r w:rsidR="006454F3" w:rsidRPr="00BE148F">
        <w:t>Решения Рабочей группы направляются заинтересованн</w:t>
      </w:r>
      <w:r w:rsidR="004F4502" w:rsidRPr="00BE148F">
        <w:t xml:space="preserve">ым органам администрации </w:t>
      </w:r>
      <w:r w:rsidR="00440A65">
        <w:t>Мирнинского муниципального образования</w:t>
      </w:r>
      <w:r w:rsidR="006454F3" w:rsidRPr="00BE148F">
        <w:t>, учреждениям и организациям.</w:t>
      </w:r>
    </w:p>
    <w:p w:rsidR="0014097B" w:rsidRDefault="00515BDC" w:rsidP="00515BDC">
      <w:pPr>
        <w:tabs>
          <w:tab w:val="left" w:pos="0"/>
          <w:tab w:val="left" w:pos="851"/>
        </w:tabs>
        <w:ind w:firstLine="709"/>
        <w:jc w:val="both"/>
      </w:pPr>
      <w:r w:rsidRPr="00BE148F">
        <w:lastRenderedPageBreak/>
        <w:t xml:space="preserve">6. </w:t>
      </w:r>
      <w:r w:rsidR="00150E53" w:rsidRPr="00BE148F">
        <w:t>Решения Рабочей группы рассматриваются соответствующим</w:t>
      </w:r>
      <w:r w:rsidR="004F4502" w:rsidRPr="00BE148F">
        <w:t xml:space="preserve">и органами администрации </w:t>
      </w:r>
      <w:r w:rsidR="00440A65">
        <w:t xml:space="preserve">Мирнинского муниципального образования </w:t>
      </w:r>
      <w:r w:rsidR="00150E53" w:rsidRPr="00BE148F">
        <w:t>для возможного учета при подготовке постановлений, ра</w:t>
      </w:r>
      <w:r w:rsidR="004F4502" w:rsidRPr="00BE148F">
        <w:t xml:space="preserve">споряжений администрации </w:t>
      </w:r>
      <w:r w:rsidR="00440A65">
        <w:t>Мирнинского муниципального образования</w:t>
      </w:r>
    </w:p>
    <w:p w:rsidR="00150E53" w:rsidRPr="00BE148F" w:rsidRDefault="00515BDC" w:rsidP="00515BDC">
      <w:pPr>
        <w:tabs>
          <w:tab w:val="left" w:pos="0"/>
          <w:tab w:val="left" w:pos="851"/>
        </w:tabs>
        <w:ind w:firstLine="709"/>
        <w:jc w:val="both"/>
      </w:pPr>
      <w:r w:rsidRPr="00BE148F">
        <w:t xml:space="preserve">7. </w:t>
      </w:r>
      <w:r w:rsidR="00150E53" w:rsidRPr="00BE148F">
        <w:t>Организационно – техническое и материальное обеспечение деятельности Рабочей груп</w:t>
      </w:r>
      <w:r w:rsidR="004F4502" w:rsidRPr="00BE148F">
        <w:t xml:space="preserve">пы осуществляет администрация </w:t>
      </w:r>
      <w:r w:rsidR="00440A65">
        <w:t>Мирнинского муниципального образования</w:t>
      </w:r>
      <w:r w:rsidRPr="00BE148F">
        <w:t>.</w:t>
      </w:r>
    </w:p>
    <w:p w:rsidR="00D011BD" w:rsidRPr="00BE148F" w:rsidRDefault="00D011BD" w:rsidP="00150E53">
      <w:pPr>
        <w:pStyle w:val="a3"/>
        <w:tabs>
          <w:tab w:val="left" w:pos="0"/>
        </w:tabs>
        <w:ind w:left="360"/>
        <w:jc w:val="both"/>
      </w:pPr>
    </w:p>
    <w:p w:rsidR="00ED3B15" w:rsidRPr="00BE148F" w:rsidRDefault="00ED3B15" w:rsidP="00150E53">
      <w:pPr>
        <w:tabs>
          <w:tab w:val="left" w:pos="975"/>
        </w:tabs>
        <w:ind w:left="360"/>
        <w:jc w:val="both"/>
      </w:pPr>
    </w:p>
    <w:p w:rsidR="00440A65" w:rsidRDefault="004F4502" w:rsidP="00440A65">
      <w:pPr>
        <w:tabs>
          <w:tab w:val="left" w:pos="975"/>
        </w:tabs>
        <w:ind w:left="360"/>
        <w:jc w:val="both"/>
      </w:pPr>
      <w:r w:rsidRPr="00BE148F">
        <w:t xml:space="preserve">Глава </w:t>
      </w:r>
      <w:r w:rsidR="00440A65">
        <w:t>Мирнинского</w:t>
      </w:r>
    </w:p>
    <w:p w:rsidR="004F4502" w:rsidRPr="00BE148F" w:rsidRDefault="00440A65" w:rsidP="00440A65">
      <w:pPr>
        <w:tabs>
          <w:tab w:val="left" w:pos="975"/>
        </w:tabs>
        <w:ind w:left="360"/>
        <w:jc w:val="both"/>
        <w:rPr>
          <w:rFonts w:ascii="Courier New" w:hAnsi="Courier New" w:cs="Courier New"/>
        </w:rPr>
      </w:pPr>
      <w:r>
        <w:t xml:space="preserve"> муниципального образования                                                               И.В. Белоглазова</w:t>
      </w:r>
    </w:p>
    <w:p w:rsidR="004F4502" w:rsidRPr="00BE148F" w:rsidRDefault="004F4502" w:rsidP="00F62D0C">
      <w:pPr>
        <w:tabs>
          <w:tab w:val="left" w:pos="975"/>
        </w:tabs>
        <w:jc w:val="right"/>
        <w:rPr>
          <w:rFonts w:ascii="Courier New" w:hAnsi="Courier New" w:cs="Courier New"/>
        </w:rPr>
      </w:pPr>
    </w:p>
    <w:p w:rsidR="004F4502" w:rsidRPr="00BE148F" w:rsidRDefault="004F4502" w:rsidP="00F62D0C">
      <w:pPr>
        <w:tabs>
          <w:tab w:val="left" w:pos="975"/>
        </w:tabs>
        <w:jc w:val="right"/>
        <w:rPr>
          <w:rFonts w:ascii="Courier New" w:hAnsi="Courier New" w:cs="Courier New"/>
        </w:rPr>
      </w:pPr>
    </w:p>
    <w:p w:rsidR="004F4502" w:rsidRPr="00BE148F" w:rsidRDefault="004F4502" w:rsidP="00F62D0C">
      <w:pPr>
        <w:tabs>
          <w:tab w:val="left" w:pos="975"/>
        </w:tabs>
        <w:jc w:val="right"/>
        <w:rPr>
          <w:rFonts w:ascii="Courier New" w:hAnsi="Courier New" w:cs="Courier New"/>
        </w:rPr>
      </w:pPr>
    </w:p>
    <w:p w:rsidR="004F4502" w:rsidRPr="00BE148F" w:rsidRDefault="004F4502" w:rsidP="00F62D0C">
      <w:pPr>
        <w:tabs>
          <w:tab w:val="left" w:pos="975"/>
        </w:tabs>
        <w:jc w:val="right"/>
        <w:rPr>
          <w:rFonts w:ascii="Courier New" w:hAnsi="Courier New" w:cs="Courier New"/>
        </w:rPr>
      </w:pPr>
    </w:p>
    <w:p w:rsidR="004F4502" w:rsidRPr="00BE148F" w:rsidRDefault="004F4502" w:rsidP="00F62D0C">
      <w:pPr>
        <w:tabs>
          <w:tab w:val="left" w:pos="975"/>
        </w:tabs>
        <w:jc w:val="right"/>
        <w:rPr>
          <w:rFonts w:ascii="Courier New" w:hAnsi="Courier New" w:cs="Courier New"/>
        </w:rPr>
      </w:pPr>
    </w:p>
    <w:p w:rsidR="004F4502" w:rsidRDefault="004F4502"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Default="00B52C71" w:rsidP="00F62D0C">
      <w:pPr>
        <w:tabs>
          <w:tab w:val="left" w:pos="975"/>
        </w:tabs>
        <w:jc w:val="right"/>
        <w:rPr>
          <w:rFonts w:ascii="Courier New" w:hAnsi="Courier New" w:cs="Courier New"/>
        </w:rPr>
      </w:pPr>
    </w:p>
    <w:p w:rsidR="00B52C71" w:rsidRPr="00BE148F" w:rsidRDefault="00B52C71" w:rsidP="00F62D0C">
      <w:pPr>
        <w:tabs>
          <w:tab w:val="left" w:pos="975"/>
        </w:tabs>
        <w:jc w:val="right"/>
        <w:rPr>
          <w:rFonts w:ascii="Courier New" w:hAnsi="Courier New" w:cs="Courier New"/>
        </w:rPr>
      </w:pPr>
    </w:p>
    <w:p w:rsidR="004F4502" w:rsidRPr="00BE148F" w:rsidRDefault="004F4502" w:rsidP="00F62D0C">
      <w:pPr>
        <w:tabs>
          <w:tab w:val="left" w:pos="975"/>
        </w:tabs>
        <w:jc w:val="right"/>
        <w:rPr>
          <w:rFonts w:ascii="Courier New" w:hAnsi="Courier New" w:cs="Courier New"/>
        </w:rPr>
      </w:pPr>
    </w:p>
    <w:p w:rsidR="004F4502" w:rsidRPr="00BE148F" w:rsidRDefault="004F4502" w:rsidP="00F62D0C">
      <w:pPr>
        <w:tabs>
          <w:tab w:val="left" w:pos="975"/>
        </w:tabs>
        <w:jc w:val="right"/>
        <w:rPr>
          <w:rFonts w:ascii="Courier New" w:hAnsi="Courier New" w:cs="Courier New"/>
        </w:rPr>
      </w:pPr>
    </w:p>
    <w:p w:rsidR="00F62D0C" w:rsidRPr="00BE148F" w:rsidRDefault="00F62D0C" w:rsidP="00F62D0C">
      <w:pPr>
        <w:tabs>
          <w:tab w:val="left" w:pos="975"/>
        </w:tabs>
        <w:jc w:val="right"/>
      </w:pPr>
      <w:r w:rsidRPr="00BE148F">
        <w:lastRenderedPageBreak/>
        <w:t>Приложение № 2</w:t>
      </w:r>
    </w:p>
    <w:p w:rsidR="00F62D0C" w:rsidRPr="00BE148F" w:rsidRDefault="00F62D0C" w:rsidP="00F62D0C">
      <w:pPr>
        <w:tabs>
          <w:tab w:val="left" w:pos="975"/>
        </w:tabs>
        <w:jc w:val="right"/>
      </w:pPr>
      <w:r w:rsidRPr="00BE148F">
        <w:t>к постановлению администрации</w:t>
      </w:r>
    </w:p>
    <w:p w:rsidR="00440A65" w:rsidRDefault="00440A65" w:rsidP="00F62D0C">
      <w:pPr>
        <w:tabs>
          <w:tab w:val="left" w:pos="975"/>
        </w:tabs>
        <w:jc w:val="right"/>
      </w:pPr>
      <w:r>
        <w:t>Мирнинского муниципального образования</w:t>
      </w:r>
    </w:p>
    <w:p w:rsidR="00F62D0C" w:rsidRPr="00BE148F" w:rsidRDefault="004F4502" w:rsidP="00F62D0C">
      <w:pPr>
        <w:tabs>
          <w:tab w:val="left" w:pos="975"/>
        </w:tabs>
        <w:jc w:val="right"/>
        <w:rPr>
          <w:u w:val="single"/>
        </w:rPr>
      </w:pPr>
      <w:r w:rsidRPr="00BE148F">
        <w:rPr>
          <w:u w:val="single"/>
        </w:rPr>
        <w:t xml:space="preserve">от </w:t>
      </w:r>
      <w:r w:rsidR="00B52C71">
        <w:rPr>
          <w:u w:val="single"/>
        </w:rPr>
        <w:t>28</w:t>
      </w:r>
      <w:r w:rsidR="00440A65">
        <w:rPr>
          <w:u w:val="single"/>
        </w:rPr>
        <w:t xml:space="preserve"> </w:t>
      </w:r>
      <w:r w:rsidRPr="00BE148F">
        <w:rPr>
          <w:u w:val="single"/>
        </w:rPr>
        <w:t>.</w:t>
      </w:r>
      <w:r w:rsidR="00B52C71">
        <w:rPr>
          <w:u w:val="single"/>
        </w:rPr>
        <w:t xml:space="preserve">06 </w:t>
      </w:r>
      <w:r w:rsidRPr="00BE148F">
        <w:rPr>
          <w:u w:val="single"/>
        </w:rPr>
        <w:t>.20</w:t>
      </w:r>
      <w:r w:rsidR="00440A65">
        <w:rPr>
          <w:u w:val="single"/>
        </w:rPr>
        <w:t>23</w:t>
      </w:r>
      <w:r w:rsidRPr="00BE148F">
        <w:rPr>
          <w:u w:val="single"/>
        </w:rPr>
        <w:t xml:space="preserve"> г. №</w:t>
      </w:r>
      <w:r w:rsidR="00B52C71">
        <w:rPr>
          <w:u w:val="single"/>
        </w:rPr>
        <w:t>48</w:t>
      </w:r>
      <w:r w:rsidRPr="00BE148F">
        <w:rPr>
          <w:u w:val="single"/>
        </w:rPr>
        <w:t xml:space="preserve"> </w:t>
      </w:r>
      <w:r w:rsidR="00440A65">
        <w:rPr>
          <w:u w:val="single"/>
        </w:rPr>
        <w:t xml:space="preserve"> </w:t>
      </w:r>
    </w:p>
    <w:p w:rsidR="00F62D0C" w:rsidRPr="00BE148F" w:rsidRDefault="00F62D0C" w:rsidP="00F62D0C">
      <w:pPr>
        <w:tabs>
          <w:tab w:val="left" w:pos="975"/>
        </w:tabs>
        <w:jc w:val="right"/>
        <w:rPr>
          <w:rFonts w:ascii="Courier New" w:hAnsi="Courier New" w:cs="Courier New"/>
        </w:rPr>
      </w:pPr>
    </w:p>
    <w:p w:rsidR="00F62D0C" w:rsidRPr="00BE148F" w:rsidRDefault="00F62D0C" w:rsidP="00F62D0C">
      <w:pPr>
        <w:tabs>
          <w:tab w:val="left" w:pos="975"/>
        </w:tabs>
        <w:jc w:val="center"/>
        <w:rPr>
          <w:b/>
        </w:rPr>
      </w:pPr>
      <w:r w:rsidRPr="00BE148F">
        <w:rPr>
          <w:b/>
        </w:rPr>
        <w:t xml:space="preserve">Состав рабочей группы по вопросам формирования стратегии </w:t>
      </w:r>
      <w:bookmarkStart w:id="0" w:name="_GoBack"/>
      <w:bookmarkEnd w:id="0"/>
      <w:r w:rsidRPr="00BE148F">
        <w:rPr>
          <w:b/>
        </w:rPr>
        <w:t>социально –</w:t>
      </w:r>
      <w:r w:rsidR="004F4502" w:rsidRPr="00BE148F">
        <w:rPr>
          <w:b/>
        </w:rPr>
        <w:t xml:space="preserve"> экономического развития </w:t>
      </w:r>
      <w:r w:rsidR="00440A65" w:rsidRPr="00440A65">
        <w:rPr>
          <w:b/>
        </w:rPr>
        <w:t>Мирнинского муниципального образования</w:t>
      </w:r>
      <w:r w:rsidR="00440A65">
        <w:rPr>
          <w:b/>
        </w:rPr>
        <w:t xml:space="preserve"> </w:t>
      </w:r>
      <w:r w:rsidRPr="00440A65">
        <w:rPr>
          <w:b/>
        </w:rPr>
        <w:t>до</w:t>
      </w:r>
      <w:r w:rsidRPr="00BE148F">
        <w:rPr>
          <w:b/>
        </w:rPr>
        <w:t xml:space="preserve"> 203</w:t>
      </w:r>
      <w:r w:rsidR="00440A65">
        <w:rPr>
          <w:b/>
        </w:rPr>
        <w:t>6</w:t>
      </w:r>
      <w:r w:rsidRPr="00BE148F">
        <w:rPr>
          <w:b/>
        </w:rPr>
        <w:t xml:space="preserve"> года и план</w:t>
      </w:r>
      <w:r w:rsidR="00515BDC" w:rsidRPr="00BE148F">
        <w:rPr>
          <w:b/>
        </w:rPr>
        <w:t>а мероприятий по ее реализации</w:t>
      </w:r>
    </w:p>
    <w:p w:rsidR="00F62D0C" w:rsidRPr="00BE148F" w:rsidRDefault="00F62D0C" w:rsidP="00573AC3"/>
    <w:p w:rsidR="00F62D0C" w:rsidRPr="00BE148F" w:rsidRDefault="00F62D0C" w:rsidP="00573AC3">
      <w:pPr>
        <w:rPr>
          <w:b/>
        </w:rPr>
      </w:pPr>
      <w:r w:rsidRPr="00BE148F">
        <w:rPr>
          <w:b/>
        </w:rPr>
        <w:t>Председатель рабочей группы:</w:t>
      </w:r>
    </w:p>
    <w:p w:rsidR="00F62D0C" w:rsidRPr="00BE148F" w:rsidRDefault="00440A65" w:rsidP="00573AC3">
      <w:r>
        <w:t>И.В. Белоглазова</w:t>
      </w:r>
      <w:r w:rsidR="004F4502" w:rsidRPr="00BE148F">
        <w:t xml:space="preserve"> </w:t>
      </w:r>
      <w:r w:rsidR="00F62D0C" w:rsidRPr="00BE148F">
        <w:t xml:space="preserve"> – глава администрации </w:t>
      </w:r>
      <w:r>
        <w:t>Мирнинского муниципального образования</w:t>
      </w:r>
      <w:r w:rsidR="00F62D0C" w:rsidRPr="00BE148F">
        <w:t>;</w:t>
      </w:r>
    </w:p>
    <w:p w:rsidR="00BF5512" w:rsidRPr="00BE148F" w:rsidRDefault="00BF5512" w:rsidP="00573AC3"/>
    <w:p w:rsidR="00F62D0C" w:rsidRPr="00BE148F" w:rsidRDefault="00440A65" w:rsidP="00573AC3">
      <w:r>
        <w:t xml:space="preserve">    </w:t>
      </w:r>
    </w:p>
    <w:p w:rsidR="00BF5512" w:rsidRPr="00BE148F" w:rsidRDefault="00BF5512" w:rsidP="00573AC3"/>
    <w:p w:rsidR="00F62D0C" w:rsidRPr="00BE148F" w:rsidRDefault="00F62D0C" w:rsidP="00573AC3">
      <w:r w:rsidRPr="00BE148F">
        <w:t xml:space="preserve"> Секретарь комиссии:</w:t>
      </w:r>
    </w:p>
    <w:p w:rsidR="00F62D0C" w:rsidRPr="00BE148F" w:rsidRDefault="00440A65" w:rsidP="00573AC3">
      <w:r>
        <w:t xml:space="preserve">Т.В. </w:t>
      </w:r>
      <w:proofErr w:type="spellStart"/>
      <w:r>
        <w:t>Лапунова</w:t>
      </w:r>
      <w:proofErr w:type="spellEnd"/>
      <w:r w:rsidR="004F4502" w:rsidRPr="00BE148F">
        <w:t xml:space="preserve"> – ведущий специалист </w:t>
      </w:r>
      <w:r>
        <w:t xml:space="preserve"> </w:t>
      </w:r>
      <w:r w:rsidRPr="00BE148F">
        <w:t xml:space="preserve">администрации </w:t>
      </w:r>
      <w:r>
        <w:t>Мирнинского муниципального образования</w:t>
      </w:r>
    </w:p>
    <w:p w:rsidR="004F4502" w:rsidRPr="00BE148F" w:rsidRDefault="004F4502" w:rsidP="00573AC3"/>
    <w:p w:rsidR="00F62D0C" w:rsidRPr="00BE148F" w:rsidRDefault="00F62D0C" w:rsidP="00573AC3">
      <w:r w:rsidRPr="00BE148F">
        <w:t>Члены комиссии:</w:t>
      </w:r>
    </w:p>
    <w:p w:rsidR="00F62D0C" w:rsidRPr="00BE148F" w:rsidRDefault="00440A65" w:rsidP="00573AC3">
      <w:r>
        <w:t>Г.М. Фролова</w:t>
      </w:r>
      <w:r w:rsidR="00F62D0C" w:rsidRPr="00BE148F">
        <w:t xml:space="preserve"> –</w:t>
      </w:r>
      <w:r>
        <w:t xml:space="preserve"> заместитель главы</w:t>
      </w:r>
      <w:r w:rsidR="00F62D0C" w:rsidRPr="00BE148F">
        <w:t>;</w:t>
      </w:r>
    </w:p>
    <w:p w:rsidR="00F62D0C" w:rsidRPr="00BE148F" w:rsidRDefault="00440A65" w:rsidP="00573AC3">
      <w:r>
        <w:t>Н.А. М</w:t>
      </w:r>
      <w:r w:rsidR="0014097B">
        <w:t>а</w:t>
      </w:r>
      <w:r>
        <w:t>шукова</w:t>
      </w:r>
      <w:r w:rsidR="00BF5512" w:rsidRPr="00BE148F">
        <w:t xml:space="preserve">– </w:t>
      </w:r>
      <w:proofErr w:type="gramStart"/>
      <w:r>
        <w:t>гл</w:t>
      </w:r>
      <w:proofErr w:type="gramEnd"/>
      <w:r>
        <w:t>авный</w:t>
      </w:r>
      <w:r w:rsidR="00BF5512" w:rsidRPr="00BE148F">
        <w:t xml:space="preserve"> специалист </w:t>
      </w:r>
      <w:r w:rsidRPr="00BE148F">
        <w:t xml:space="preserve">администрации </w:t>
      </w:r>
      <w:r>
        <w:t>Мирнинского муниципального образования</w:t>
      </w:r>
      <w:r w:rsidR="00F62D0C" w:rsidRPr="00BE148F">
        <w:t>;</w:t>
      </w:r>
    </w:p>
    <w:p w:rsidR="00F62D0C" w:rsidRPr="00BE148F" w:rsidRDefault="00440A65" w:rsidP="00573AC3">
      <w:r>
        <w:t>Е.А.Иванова</w:t>
      </w:r>
      <w:r w:rsidR="00BF5512" w:rsidRPr="00BE148F">
        <w:t xml:space="preserve"> – </w:t>
      </w:r>
      <w:r>
        <w:t xml:space="preserve">старший </w:t>
      </w:r>
      <w:r w:rsidR="00BF5512" w:rsidRPr="00BE148F">
        <w:t>инспектор администрации</w:t>
      </w:r>
      <w:r w:rsidR="00F62D0C" w:rsidRPr="00BE148F">
        <w:t>;</w:t>
      </w:r>
    </w:p>
    <w:p w:rsidR="00610686" w:rsidRPr="00BE148F" w:rsidRDefault="00440A65" w:rsidP="00573AC3">
      <w:proofErr w:type="spellStart"/>
      <w:r>
        <w:t>О.О.</w:t>
      </w:r>
      <w:r w:rsidR="00B52C71">
        <w:t>Демидик</w:t>
      </w:r>
      <w:proofErr w:type="spellEnd"/>
      <w:r w:rsidR="00BF5512" w:rsidRPr="00BE148F">
        <w:t xml:space="preserve"> – депутат Думы </w:t>
      </w:r>
      <w:r w:rsidRPr="00BE148F">
        <w:t xml:space="preserve">администрации </w:t>
      </w:r>
      <w:r>
        <w:t>Мирнинского муниципального образования</w:t>
      </w:r>
      <w:r w:rsidR="00610686" w:rsidRPr="00BE148F">
        <w:t>;</w:t>
      </w:r>
    </w:p>
    <w:p w:rsidR="00F62D0C" w:rsidRPr="00BE148F" w:rsidRDefault="0014097B" w:rsidP="00573AC3">
      <w:r>
        <w:t xml:space="preserve"> О.И.Шершень</w:t>
      </w:r>
      <w:r w:rsidR="00BF5512" w:rsidRPr="00BE148F">
        <w:t xml:space="preserve">  – директор М</w:t>
      </w:r>
      <w:r>
        <w:t>КУК</w:t>
      </w:r>
      <w:r w:rsidR="00BF5512" w:rsidRPr="00BE148F">
        <w:t xml:space="preserve"> «</w:t>
      </w:r>
      <w:proofErr w:type="spellStart"/>
      <w:r>
        <w:t>Мирнинский</w:t>
      </w:r>
      <w:proofErr w:type="spellEnd"/>
      <w:r>
        <w:t xml:space="preserve"> СДК</w:t>
      </w:r>
      <w:r w:rsidR="00BF5512" w:rsidRPr="00BE148F">
        <w:t>»</w:t>
      </w:r>
      <w:r w:rsidR="00F62D0C" w:rsidRPr="00BE148F">
        <w:t>;</w:t>
      </w:r>
    </w:p>
    <w:p w:rsidR="00610686" w:rsidRPr="00BE148F" w:rsidRDefault="0014097B" w:rsidP="00573AC3">
      <w:r>
        <w:t>Ю.П. Кожемякина</w:t>
      </w:r>
      <w:r w:rsidR="00610686" w:rsidRPr="00BE148F">
        <w:t xml:space="preserve"> – председатель Совета ветеранов</w:t>
      </w:r>
      <w:r>
        <w:t xml:space="preserve"> с</w:t>
      </w:r>
      <w:proofErr w:type="gramStart"/>
      <w:r>
        <w:t>.М</w:t>
      </w:r>
      <w:proofErr w:type="gramEnd"/>
      <w:r>
        <w:t>ирный</w:t>
      </w:r>
      <w:r w:rsidR="00610686" w:rsidRPr="00BE148F">
        <w:t>;</w:t>
      </w:r>
    </w:p>
    <w:p w:rsidR="0016689B" w:rsidRPr="00BE148F" w:rsidRDefault="0016689B" w:rsidP="00573AC3"/>
    <w:p w:rsidR="0016689B" w:rsidRPr="00BE148F" w:rsidRDefault="0016689B" w:rsidP="00573AC3"/>
    <w:p w:rsidR="00BF5512" w:rsidRPr="00BE148F" w:rsidRDefault="00BF5512" w:rsidP="00573AC3"/>
    <w:p w:rsidR="00BF5512" w:rsidRPr="00BE148F" w:rsidRDefault="00BF5512" w:rsidP="00573AC3"/>
    <w:p w:rsidR="00BF5512" w:rsidRPr="00BE148F" w:rsidRDefault="00BF5512" w:rsidP="00573AC3"/>
    <w:p w:rsidR="0014097B" w:rsidRDefault="00BF5512" w:rsidP="0014097B">
      <w:r w:rsidRPr="00BE148F">
        <w:t xml:space="preserve">Глава </w:t>
      </w:r>
      <w:r w:rsidR="0014097B" w:rsidRPr="00BE148F">
        <w:t xml:space="preserve">администрации </w:t>
      </w:r>
      <w:r w:rsidR="0014097B">
        <w:t>Мирнинского</w:t>
      </w:r>
    </w:p>
    <w:p w:rsidR="00677937" w:rsidRPr="00BE148F" w:rsidRDefault="0014097B" w:rsidP="0014097B">
      <w:r>
        <w:t xml:space="preserve"> муниципального образования                                                                        </w:t>
      </w:r>
      <w:r w:rsidRPr="00BE148F">
        <w:t xml:space="preserve"> </w:t>
      </w:r>
      <w:r>
        <w:t>И.В</w:t>
      </w:r>
      <w:r w:rsidR="00BF5512" w:rsidRPr="00BE148F">
        <w:t>.</w:t>
      </w:r>
      <w:r>
        <w:t xml:space="preserve"> Белоглазова</w:t>
      </w:r>
    </w:p>
    <w:p w:rsidR="00BE148F" w:rsidRPr="00BE148F" w:rsidRDefault="00BE148F"/>
    <w:sectPr w:rsidR="00BE148F" w:rsidRPr="00BE148F" w:rsidSect="005B4BE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20A4A"/>
    <w:multiLevelType w:val="multilevel"/>
    <w:tmpl w:val="1F94EF38"/>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D1A11A5"/>
    <w:multiLevelType w:val="hybridMultilevel"/>
    <w:tmpl w:val="2166D19C"/>
    <w:lvl w:ilvl="0" w:tplc="18E69E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2D4045"/>
    <w:multiLevelType w:val="hybridMultilevel"/>
    <w:tmpl w:val="75444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AC3"/>
    <w:rsid w:val="000A463A"/>
    <w:rsid w:val="000C2782"/>
    <w:rsid w:val="0014097B"/>
    <w:rsid w:val="00150E53"/>
    <w:rsid w:val="0016689B"/>
    <w:rsid w:val="001900E5"/>
    <w:rsid w:val="00211EB0"/>
    <w:rsid w:val="00292C70"/>
    <w:rsid w:val="003804A8"/>
    <w:rsid w:val="00440A65"/>
    <w:rsid w:val="004F4502"/>
    <w:rsid w:val="00515BDC"/>
    <w:rsid w:val="00573AC3"/>
    <w:rsid w:val="005B4BEE"/>
    <w:rsid w:val="005B73C2"/>
    <w:rsid w:val="00610686"/>
    <w:rsid w:val="006454F3"/>
    <w:rsid w:val="00677937"/>
    <w:rsid w:val="006D6A97"/>
    <w:rsid w:val="007D5D6A"/>
    <w:rsid w:val="008733C6"/>
    <w:rsid w:val="00AA6DA5"/>
    <w:rsid w:val="00B22196"/>
    <w:rsid w:val="00B52C71"/>
    <w:rsid w:val="00BE148F"/>
    <w:rsid w:val="00BF5512"/>
    <w:rsid w:val="00C523F3"/>
    <w:rsid w:val="00C56781"/>
    <w:rsid w:val="00C960DA"/>
    <w:rsid w:val="00D011BD"/>
    <w:rsid w:val="00E25BF9"/>
    <w:rsid w:val="00E869D5"/>
    <w:rsid w:val="00E8742B"/>
    <w:rsid w:val="00ED3B15"/>
    <w:rsid w:val="00F62D0C"/>
    <w:rsid w:val="00FA0D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A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AC3"/>
    <w:pPr>
      <w:ind w:left="720"/>
      <w:contextualSpacing/>
    </w:pPr>
  </w:style>
  <w:style w:type="paragraph" w:styleId="a4">
    <w:name w:val="Balloon Text"/>
    <w:basedOn w:val="a"/>
    <w:link w:val="a5"/>
    <w:uiPriority w:val="99"/>
    <w:semiHidden/>
    <w:unhideWhenUsed/>
    <w:rsid w:val="00FA0D8B"/>
    <w:rPr>
      <w:rFonts w:ascii="Segoe UI" w:hAnsi="Segoe UI" w:cs="Segoe UI"/>
      <w:sz w:val="18"/>
      <w:szCs w:val="18"/>
    </w:rPr>
  </w:style>
  <w:style w:type="character" w:customStyle="1" w:styleId="a5">
    <w:name w:val="Текст выноски Знак"/>
    <w:basedOn w:val="a0"/>
    <w:link w:val="a4"/>
    <w:uiPriority w:val="99"/>
    <w:semiHidden/>
    <w:rsid w:val="00FA0D8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1474</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12</cp:lastModifiedBy>
  <cp:revision>9</cp:revision>
  <cp:lastPrinted>2018-12-05T09:02:00Z</cp:lastPrinted>
  <dcterms:created xsi:type="dcterms:W3CDTF">2018-12-06T09:02:00Z</dcterms:created>
  <dcterms:modified xsi:type="dcterms:W3CDTF">2023-06-28T02:57:00Z</dcterms:modified>
</cp:coreProperties>
</file>