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617A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617ADD">
              <w:rPr>
                <w:rFonts w:cs="Times New Roman"/>
                <w:sz w:val="24"/>
                <w:szCs w:val="24"/>
              </w:rPr>
              <w:t>25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23391" w:rsidRP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617ADD" w:rsidRPr="00617ADD" w:rsidRDefault="00617ADD" w:rsidP="00617A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617ADD">
        <w:rPr>
          <w:rFonts w:ascii="Arial" w:hAnsi="Arial" w:cs="Arial"/>
          <w:b/>
          <w:color w:val="212529"/>
          <w:shd w:val="clear" w:color="auto" w:fill="FFFFFF"/>
        </w:rPr>
        <w:t>Что дает кадастровому инженеру в Иркутской области лидерство в рейтинге?</w:t>
      </w:r>
    </w:p>
    <w:p w:rsidR="00617ADD" w:rsidRPr="00617ADD" w:rsidRDefault="00617ADD" w:rsidP="00617A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617ADD" w:rsidRP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24 июля 2023 г., в День кадастрового инженера, в Управлении Росреестра по Иркутской области прошло награждение лучших кадастровых инженеров Иркутской области. Благодарственные письма вручил руководитель Управления Росреестра по Иркутской области Виктор Петрович Жердев.</w:t>
      </w:r>
    </w:p>
    <w:p w:rsidR="00617ADD" w:rsidRP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Виктор Петрович поздравил всех профессионалов кадастровых работ с профессиональным праздником и отметил, что «сегодня специалисты Росреестра совместно с кадастровыми инженерами делают общее дело в интересах жителей Иркутской области, обеспечивая порядок и защиту прав на недвижимость, предотвращая неопределенность и спорные ситуации».</w:t>
      </w:r>
    </w:p>
    <w:p w:rsidR="00617ADD" w:rsidRP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Кадастровые инженеры в свою очередь говорили об эффективности ежедневного рабочего взаимодействия со специалистами Управления, что позволяет решать сложные вопросы оперативно, в режиме «здесь и сейчас».</w:t>
      </w:r>
    </w:p>
    <w:p w:rsidR="00041BB2" w:rsidRPr="00617ADD" w:rsidRDefault="00041BB2" w:rsidP="00041BB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Кроме того, кадастровые инженеры отметили, что участие лидеров Рейтинга кадастровых инженеров, который составляет Управление, в акции «Кадастровый учет за 2 часа», является большой помощью в работе и создает определенные репутационные преимущества инженерам, оказывающим жителям Иркутской области наиболее качественные услуги.</w:t>
      </w:r>
      <w:bookmarkStart w:id="0" w:name="_GoBack"/>
      <w:bookmarkEnd w:id="0"/>
    </w:p>
    <w:p w:rsidR="00823391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17ADD">
        <w:rPr>
          <w:rFonts w:ascii="Arial" w:hAnsi="Arial" w:cs="Arial"/>
          <w:color w:val="212529"/>
          <w:shd w:val="clear" w:color="auto" w:fill="FFFFFF"/>
        </w:rPr>
        <w:t>Нужно сказать, что процедура награждения лучших кадастровых инженеров в Управлении Иркутской области уже стала традиционной, кроме того, Рейтинг кадастровых инженеров составляется ежеквартально. Рейтинг размещается на сайте Росреестра и является общедоступным.</w:t>
      </w:r>
    </w:p>
    <w:p w:rsid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Социально ориентированная акция «Кадастровый учет за 2 часа» введена Управлением Росреестра по Иркутской области с апреля 2023 года, но уже является популярной среди кадастровых инженеров-лидеров, кроме того, участие в акции также становится приятным сюрпризом для потребителей, ведь срок оказания государственной услуги «2 часа» встречается нечасто. Практика кадастрового учета за 2 часа носит бессрочный характер, поэтому Управление и впредь будет давать такую возможность лучшим кадастровым инженерам Иркутской области.</w:t>
      </w:r>
    </w:p>
    <w:p w:rsidR="00617ADD" w:rsidRDefault="00617ADD" w:rsidP="00617AD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При выборе кадастрового инженера </w:t>
      </w:r>
      <w:r w:rsidR="00041BB2">
        <w:rPr>
          <w:rFonts w:ascii="Arial" w:hAnsi="Arial" w:cs="Arial"/>
          <w:color w:val="212529"/>
          <w:shd w:val="clear" w:color="auto" w:fill="FFFFFF"/>
        </w:rPr>
        <w:t>поинтересуйтесь, участвует ли он в акции «Кадастровый учет за 2 часа», ведь это может свидетельствовать о высокой оценке качества его работы со стороны Росреестра.</w:t>
      </w:r>
    </w:p>
    <w:p w:rsidR="004A075A" w:rsidRPr="00D80C81" w:rsidRDefault="004A075A" w:rsidP="008233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6AC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2023-06-26T03:44:00Z</cp:lastPrinted>
  <dcterms:created xsi:type="dcterms:W3CDTF">2023-07-25T01:54:00Z</dcterms:created>
  <dcterms:modified xsi:type="dcterms:W3CDTF">2023-07-25T01:54:00Z</dcterms:modified>
</cp:coreProperties>
</file>