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85138" w:rsidTr="00F85138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85138" w:rsidRDefault="00AA6BBB">
            <w:pPr>
              <w:pStyle w:val="1"/>
              <w:spacing w:line="240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</w:t>
            </w:r>
            <w:r w:rsidR="00F85138">
              <w:rPr>
                <w:rFonts w:ascii="Times New Roman" w:hAnsi="Times New Roman"/>
                <w:szCs w:val="28"/>
                <w:lang w:eastAsia="en-US"/>
              </w:rPr>
              <w:t xml:space="preserve"> о с </w:t>
            </w:r>
            <w:proofErr w:type="spellStart"/>
            <w:proofErr w:type="gramStart"/>
            <w:r w:rsidR="00F85138">
              <w:rPr>
                <w:rFonts w:ascii="Times New Roman" w:hAnsi="Times New Roman"/>
                <w:szCs w:val="28"/>
                <w:lang w:eastAsia="en-US"/>
              </w:rPr>
              <w:t>с</w:t>
            </w:r>
            <w:proofErr w:type="spellEnd"/>
            <w:proofErr w:type="gramEnd"/>
            <w:r w:rsidR="00F85138">
              <w:rPr>
                <w:rFonts w:ascii="Times New Roman" w:hAnsi="Times New Roman"/>
                <w:szCs w:val="28"/>
                <w:lang w:eastAsia="en-US"/>
              </w:rPr>
              <w:t xml:space="preserve"> и </w:t>
            </w:r>
            <w:proofErr w:type="spellStart"/>
            <w:r w:rsidR="00F85138">
              <w:rPr>
                <w:rFonts w:ascii="Times New Roman" w:hAnsi="Times New Roman"/>
                <w:szCs w:val="28"/>
                <w:lang w:eastAsia="en-US"/>
              </w:rPr>
              <w:t>й</w:t>
            </w:r>
            <w:proofErr w:type="spellEnd"/>
            <w:r w:rsidR="00F85138">
              <w:rPr>
                <w:rFonts w:ascii="Times New Roman" w:hAnsi="Times New Roman"/>
                <w:szCs w:val="28"/>
                <w:lang w:eastAsia="en-US"/>
              </w:rPr>
              <w:t xml:space="preserve"> с к а я  Ф е д е р а ц и я</w:t>
            </w:r>
          </w:p>
          <w:p w:rsidR="00F85138" w:rsidRDefault="00F85138">
            <w:pPr>
              <w:pStyle w:val="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Иркутская   область</w:t>
            </w:r>
          </w:p>
          <w:p w:rsidR="00F85138" w:rsidRDefault="00F851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Муниципальное образование «Тайшетский  район»</w:t>
            </w:r>
          </w:p>
          <w:p w:rsidR="00F85138" w:rsidRDefault="00F851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Мирнинское  муниципальное образование </w:t>
            </w:r>
          </w:p>
          <w:p w:rsidR="00F85138" w:rsidRDefault="00F85138">
            <w:pPr>
              <w:pStyle w:val="6"/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Дума Мирнинского муниципального образования </w:t>
            </w:r>
          </w:p>
          <w:p w:rsidR="00F85138" w:rsidRDefault="00F85138">
            <w:pPr>
              <w:pStyle w:val="2"/>
              <w:suppressLineNumbers/>
              <w:spacing w:line="276" w:lineRule="auto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85138" w:rsidRDefault="00F85138">
            <w:pPr>
              <w:pStyle w:val="2"/>
              <w:suppressLineNumbers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  <w:r>
        <w:t>от ”</w:t>
      </w:r>
      <w:r w:rsidR="00AA6BBB">
        <w:t xml:space="preserve"> </w:t>
      </w:r>
      <w:r w:rsidR="00452B53">
        <w:t>25</w:t>
      </w:r>
      <w:r w:rsidR="004C6DE8">
        <w:t xml:space="preserve"> </w:t>
      </w:r>
      <w:r w:rsidR="009244D6">
        <w:t xml:space="preserve"> </w:t>
      </w:r>
      <w:r w:rsidR="00AA6BBB">
        <w:t>”</w:t>
      </w:r>
      <w:r w:rsidR="004C6DE8">
        <w:t xml:space="preserve"> </w:t>
      </w:r>
      <w:r w:rsidR="00452B53">
        <w:t>ноября</w:t>
      </w:r>
      <w:r w:rsidR="00AA6BBB">
        <w:t xml:space="preserve"> </w:t>
      </w:r>
      <w:r w:rsidR="00452B53">
        <w:t>2022</w:t>
      </w:r>
      <w:r>
        <w:t xml:space="preserve"> г.                       </w:t>
      </w:r>
      <w:r w:rsidR="009244D6">
        <w:t xml:space="preserve">             </w:t>
      </w:r>
      <w:r w:rsidR="0034711B">
        <w:t xml:space="preserve">  </w:t>
      </w:r>
      <w:bookmarkStart w:id="0" w:name="_GoBack"/>
      <w:bookmarkEnd w:id="0"/>
      <w:r w:rsidR="009244D6">
        <w:t xml:space="preserve"> </w:t>
      </w:r>
      <w:r>
        <w:t xml:space="preserve">№ </w:t>
      </w:r>
      <w:r w:rsidR="00452B53">
        <w:t>10</w:t>
      </w:r>
    </w:p>
    <w:p w:rsidR="00F85138" w:rsidRDefault="00F85138" w:rsidP="00F85138">
      <w:pPr>
        <w:ind w:right="-568"/>
      </w:pPr>
    </w:p>
    <w:tbl>
      <w:tblPr>
        <w:tblW w:w="8925" w:type="dxa"/>
        <w:tblLayout w:type="fixed"/>
        <w:tblLook w:val="04A0"/>
      </w:tblPr>
      <w:tblGrid>
        <w:gridCol w:w="5146"/>
        <w:gridCol w:w="3779"/>
      </w:tblGrid>
      <w:tr w:rsidR="00F85138" w:rsidTr="00F85138">
        <w:tc>
          <w:tcPr>
            <w:tcW w:w="5148" w:type="dxa"/>
            <w:hideMark/>
          </w:tcPr>
          <w:p w:rsidR="00F85138" w:rsidRPr="009244D6" w:rsidRDefault="00F85138">
            <w:pPr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«Об установлении оплаты труда главе Мирнинского муниципального образования и утверждении  </w:t>
            </w:r>
            <w:r>
              <w:rPr>
                <w:szCs w:val="24"/>
                <w:lang w:eastAsia="en-US"/>
              </w:rPr>
              <w:t>Положения по оплате труда и порядка предоставления ежегодного отпуска»</w:t>
            </w:r>
          </w:p>
        </w:tc>
        <w:tc>
          <w:tcPr>
            <w:tcW w:w="3780" w:type="dxa"/>
          </w:tcPr>
          <w:p w:rsidR="00F85138" w:rsidRDefault="00F851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85138" w:rsidRPr="009244D6" w:rsidRDefault="00F85138" w:rsidP="009244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9244D6" w:rsidRDefault="004C6DE8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F85138">
        <w:rPr>
          <w:color w:val="000000"/>
          <w:szCs w:val="24"/>
        </w:rPr>
        <w:t xml:space="preserve"> </w:t>
      </w:r>
      <w:proofErr w:type="gramStart"/>
      <w:r w:rsidR="009244D6">
        <w:rPr>
          <w:color w:val="000000"/>
          <w:szCs w:val="24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="009244D6">
        <w:rPr>
          <w:szCs w:val="24"/>
        </w:rPr>
        <w:t xml:space="preserve"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r w:rsidR="009244D6">
        <w:rPr>
          <w:color w:val="000000"/>
          <w:szCs w:val="24"/>
        </w:rPr>
        <w:t>постановлением Правительства Иркутской области от 27 ноября 2014 № 599-пп "Об установлении нормативов формирования расходов на оплату труда</w:t>
      </w:r>
      <w:proofErr w:type="gramEnd"/>
      <w:r w:rsidR="009244D6">
        <w:rPr>
          <w:color w:val="000000"/>
          <w:szCs w:val="24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</w:t>
      </w:r>
      <w:r w:rsidR="001403AB">
        <w:rPr>
          <w:color w:val="000000"/>
          <w:szCs w:val="24"/>
        </w:rPr>
        <w:t xml:space="preserve"> (</w:t>
      </w:r>
      <w:r w:rsidR="0034711B">
        <w:rPr>
          <w:color w:val="000000"/>
          <w:szCs w:val="24"/>
        </w:rPr>
        <w:t>в редакции постановления от 28.12.2017г. № 900-пп</w:t>
      </w:r>
      <w:r w:rsidR="001403AB">
        <w:rPr>
          <w:color w:val="000000"/>
          <w:szCs w:val="24"/>
        </w:rPr>
        <w:t xml:space="preserve">., от </w:t>
      </w:r>
      <w:r w:rsidR="001403AB">
        <w:t>28 октября 2022 года № 833-пп</w:t>
      </w:r>
      <w:r w:rsidR="0034711B">
        <w:rPr>
          <w:color w:val="000000"/>
          <w:szCs w:val="24"/>
        </w:rPr>
        <w:t>)</w:t>
      </w:r>
      <w:r w:rsidR="009244D6">
        <w:rPr>
          <w:color w:val="000000"/>
          <w:szCs w:val="24"/>
        </w:rPr>
        <w:t xml:space="preserve">, ст.134 Трудового Кодекса РФ, руководствуясь </w:t>
      </w:r>
      <w:r w:rsidR="009244D6">
        <w:rPr>
          <w:color w:val="000000"/>
        </w:rPr>
        <w:t xml:space="preserve">п.2 ст.58 Устава </w:t>
      </w:r>
      <w:r w:rsidR="009244D6">
        <w:t xml:space="preserve">Мирнинского </w:t>
      </w:r>
      <w:r w:rsidR="009244D6">
        <w:rPr>
          <w:color w:val="000000"/>
        </w:rPr>
        <w:t xml:space="preserve">муниципального образования Дума </w:t>
      </w:r>
      <w:r w:rsidR="009244D6">
        <w:t>Мирнинского муниципального образования</w:t>
      </w: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b/>
          <w:bCs/>
          <w:color w:val="000000"/>
          <w:szCs w:val="24"/>
        </w:rPr>
        <w:t>РЕШИЛА</w:t>
      </w:r>
      <w:r>
        <w:rPr>
          <w:color w:val="000000"/>
          <w:szCs w:val="24"/>
        </w:rPr>
        <w:t>:</w:t>
      </w: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Установить оплату  труда  главе </w:t>
      </w:r>
      <w:r>
        <w:t>Мирнинского муниципального образования</w:t>
      </w:r>
      <w:r>
        <w:rPr>
          <w:color w:val="000000"/>
          <w:szCs w:val="24"/>
        </w:rPr>
        <w:t xml:space="preserve"> в виде ежемесячного денежного вознаграждения, а также ежемесячного денежного поощрения и иных дополнительных выплат:</w:t>
      </w: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  Ежемесячное  денежное  вознаграждение – </w:t>
      </w:r>
      <w:r w:rsidR="001403AB">
        <w:rPr>
          <w:color w:val="000000"/>
          <w:szCs w:val="24"/>
        </w:rPr>
        <w:t>6500,00</w:t>
      </w:r>
      <w:r>
        <w:rPr>
          <w:color w:val="000000"/>
          <w:szCs w:val="24"/>
        </w:rPr>
        <w:t xml:space="preserve"> рублей;</w:t>
      </w: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1.2. Ежемесячное денежное поощрение в размере 7,45 денежных вознаграждений, с учетом коэффициента</w:t>
      </w:r>
      <w:proofErr w:type="gramStart"/>
      <w:r>
        <w:rPr>
          <w:color w:val="000000"/>
          <w:szCs w:val="24"/>
        </w:rPr>
        <w:t xml:space="preserve"> .</w:t>
      </w:r>
      <w:proofErr w:type="gramEnd"/>
    </w:p>
    <w:p w:rsidR="009244D6" w:rsidRDefault="009244D6" w:rsidP="009244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 Утвердить Положение по оплате труда и порядка предоставления ежегодного отпуска главе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>муниципального  образования (приложение № 1).</w:t>
      </w:r>
    </w:p>
    <w:p w:rsidR="009244D6" w:rsidRDefault="009244D6" w:rsidP="009244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Утвердить штатное расписание главы Мирнинского муниципального образования (приложение № 2). </w:t>
      </w:r>
    </w:p>
    <w:p w:rsidR="009244D6" w:rsidRDefault="009244D6" w:rsidP="009244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Считать утратившим силу: </w:t>
      </w:r>
    </w:p>
    <w:p w:rsidR="009244D6" w:rsidRPr="00E312D6" w:rsidRDefault="009244D6" w:rsidP="00621A5D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- решение Думы </w:t>
      </w:r>
      <w:r>
        <w:rPr>
          <w:color w:val="000000"/>
        </w:rPr>
        <w:t>Мирнинского муниципального образования</w:t>
      </w:r>
      <w:r>
        <w:rPr>
          <w:color w:val="000000"/>
          <w:szCs w:val="24"/>
        </w:rPr>
        <w:t xml:space="preserve"> от 1</w:t>
      </w:r>
      <w:r w:rsidR="001403AB">
        <w:rPr>
          <w:color w:val="000000"/>
          <w:szCs w:val="24"/>
        </w:rPr>
        <w:t>9 февраля 2020</w:t>
      </w:r>
      <w:r>
        <w:rPr>
          <w:color w:val="000000"/>
          <w:szCs w:val="24"/>
        </w:rPr>
        <w:t xml:space="preserve">г. № </w:t>
      </w:r>
      <w:r w:rsidR="001403AB">
        <w:rPr>
          <w:color w:val="000000"/>
          <w:szCs w:val="24"/>
        </w:rPr>
        <w:t>82</w:t>
      </w:r>
      <w:r w:rsidR="00452B5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«</w:t>
      </w:r>
      <w:r>
        <w:rPr>
          <w:bCs/>
          <w:szCs w:val="24"/>
        </w:rPr>
        <w:t xml:space="preserve">Об установлении </w:t>
      </w:r>
      <w:r w:rsidR="00452B53">
        <w:rPr>
          <w:bCs/>
          <w:szCs w:val="24"/>
        </w:rPr>
        <w:t xml:space="preserve">нормативов формирования расходов на оплату </w:t>
      </w:r>
      <w:r>
        <w:rPr>
          <w:bCs/>
          <w:szCs w:val="24"/>
        </w:rPr>
        <w:t>труда</w:t>
      </w:r>
      <w:r w:rsidR="00452B53">
        <w:rPr>
          <w:bCs/>
          <w:szCs w:val="24"/>
        </w:rPr>
        <w:t xml:space="preserve"> и утверждения Положения по оплате труда и порядка предоставления  ежегодного отпуска</w:t>
      </w:r>
      <w:r>
        <w:rPr>
          <w:bCs/>
          <w:szCs w:val="24"/>
        </w:rPr>
        <w:t xml:space="preserve"> главе Мирнинского муниципаль</w:t>
      </w:r>
      <w:r w:rsidR="00452B53">
        <w:rPr>
          <w:bCs/>
          <w:szCs w:val="24"/>
        </w:rPr>
        <w:t>ного образования</w:t>
      </w:r>
      <w:r>
        <w:rPr>
          <w:szCs w:val="24"/>
        </w:rPr>
        <w:t>»</w:t>
      </w:r>
      <w:r w:rsidR="00452B53">
        <w:rPr>
          <w:szCs w:val="24"/>
        </w:rPr>
        <w:t>.</w:t>
      </w:r>
    </w:p>
    <w:p w:rsidR="009244D6" w:rsidRDefault="009244D6" w:rsidP="009244D6">
      <w:pPr>
        <w:ind w:right="31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5. Опубликовать настоящее решение в газете "Вестник Мирнинского муниципального образования" и разместить на официальном сайте Мирнинского муниципального образования в информационно-телекоммуникационной сети Интернет.</w:t>
      </w:r>
    </w:p>
    <w:p w:rsidR="009244D6" w:rsidRDefault="009244D6" w:rsidP="009244D6">
      <w:pPr>
        <w:ind w:right="31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6. Настоящее решение вступает в силу с момента подписания и распространяется на правоотношения, возникшие с 01 </w:t>
      </w:r>
      <w:r w:rsidR="00621A5D">
        <w:rPr>
          <w:color w:val="000000"/>
          <w:szCs w:val="24"/>
        </w:rPr>
        <w:t>июля</w:t>
      </w:r>
      <w:r>
        <w:rPr>
          <w:color w:val="000000"/>
          <w:szCs w:val="24"/>
        </w:rPr>
        <w:t xml:space="preserve"> 20</w:t>
      </w:r>
      <w:r w:rsidR="00452B53">
        <w:rPr>
          <w:color w:val="000000"/>
          <w:szCs w:val="24"/>
        </w:rPr>
        <w:t>22</w:t>
      </w:r>
      <w:r>
        <w:rPr>
          <w:color w:val="000000"/>
          <w:szCs w:val="24"/>
        </w:rPr>
        <w:t xml:space="preserve"> года.</w:t>
      </w:r>
    </w:p>
    <w:p w:rsidR="009244D6" w:rsidRDefault="009244D6" w:rsidP="009244D6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Контроль по исполнению настоящего решения оставляю за собой. </w:t>
      </w:r>
    </w:p>
    <w:p w:rsidR="009244D6" w:rsidRDefault="009244D6" w:rsidP="009244D6">
      <w:pPr>
        <w:ind w:firstLine="720"/>
        <w:jc w:val="both"/>
        <w:rPr>
          <w:color w:val="000000"/>
          <w:szCs w:val="24"/>
        </w:rPr>
      </w:pPr>
    </w:p>
    <w:p w:rsidR="009244D6" w:rsidRDefault="009244D6" w:rsidP="009244D6">
      <w:pPr>
        <w:ind w:firstLine="720"/>
        <w:jc w:val="both"/>
        <w:rPr>
          <w:color w:val="000000"/>
          <w:szCs w:val="24"/>
        </w:rPr>
      </w:pP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Председатель Думы Мирнинского</w:t>
      </w:r>
    </w:p>
    <w:p w:rsidR="009244D6" w:rsidRDefault="009244D6" w:rsidP="009244D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Cs w:val="24"/>
        </w:rPr>
        <w:t xml:space="preserve">муниципального образования,                                                                   </w:t>
      </w:r>
    </w:p>
    <w:p w:rsidR="00F85138" w:rsidRDefault="009244D6" w:rsidP="00F85138">
      <w:pPr>
        <w:rPr>
          <w:color w:val="000000"/>
          <w:szCs w:val="24"/>
        </w:rPr>
      </w:pPr>
      <w:r>
        <w:rPr>
          <w:szCs w:val="24"/>
        </w:rPr>
        <w:t>Г</w:t>
      </w:r>
      <w:r>
        <w:rPr>
          <w:color w:val="000000"/>
          <w:szCs w:val="24"/>
        </w:rPr>
        <w:t>лава</w:t>
      </w:r>
      <w:r w:rsidR="00F85138">
        <w:rPr>
          <w:color w:val="000000"/>
          <w:szCs w:val="24"/>
        </w:rPr>
        <w:t xml:space="preserve"> </w:t>
      </w:r>
      <w:r w:rsidR="00F85138">
        <w:rPr>
          <w:szCs w:val="24"/>
        </w:rPr>
        <w:t xml:space="preserve">Мирнинского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муниципального образ</w:t>
      </w:r>
      <w:r w:rsidR="009244D6">
        <w:rPr>
          <w:color w:val="000000"/>
          <w:szCs w:val="24"/>
        </w:rPr>
        <w:t xml:space="preserve">ования        </w:t>
      </w:r>
      <w:r w:rsidR="009244D6">
        <w:rPr>
          <w:color w:val="000000"/>
          <w:szCs w:val="24"/>
        </w:rPr>
        <w:tab/>
      </w:r>
      <w:r w:rsidR="009244D6">
        <w:rPr>
          <w:color w:val="000000"/>
          <w:szCs w:val="24"/>
        </w:rPr>
        <w:tab/>
      </w:r>
      <w:r w:rsidR="009244D6">
        <w:rPr>
          <w:color w:val="000000"/>
          <w:szCs w:val="24"/>
        </w:rPr>
        <w:tab/>
      </w:r>
      <w:r w:rsidR="009244D6">
        <w:rPr>
          <w:color w:val="000000"/>
          <w:szCs w:val="24"/>
        </w:rPr>
        <w:tab/>
      </w:r>
      <w:r w:rsidR="009244D6">
        <w:rPr>
          <w:color w:val="000000"/>
          <w:szCs w:val="24"/>
        </w:rPr>
        <w:tab/>
      </w:r>
      <w:r w:rsidR="00452B53">
        <w:rPr>
          <w:color w:val="000000"/>
          <w:szCs w:val="24"/>
        </w:rPr>
        <w:t xml:space="preserve">  </w:t>
      </w:r>
      <w:r w:rsidR="009244D6">
        <w:rPr>
          <w:color w:val="000000"/>
          <w:szCs w:val="24"/>
        </w:rPr>
        <w:tab/>
      </w:r>
      <w:r w:rsidR="00452B53">
        <w:rPr>
          <w:color w:val="000000"/>
          <w:szCs w:val="24"/>
        </w:rPr>
        <w:t xml:space="preserve">      И.В. Белоглазова</w:t>
      </w:r>
    </w:p>
    <w:p w:rsidR="00AA6BBB" w:rsidRDefault="00AA6BBB" w:rsidP="00F85138">
      <w:pPr>
        <w:ind w:right="-568"/>
      </w:pPr>
    </w:p>
    <w:p w:rsidR="00F85138" w:rsidRDefault="00F85138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6B1908" w:rsidRDefault="006B1908" w:rsidP="00F85138">
      <w:pPr>
        <w:ind w:right="-568"/>
      </w:pPr>
    </w:p>
    <w:p w:rsidR="006B1908" w:rsidRDefault="006B1908" w:rsidP="00F85138">
      <w:pPr>
        <w:ind w:right="-568"/>
      </w:pPr>
    </w:p>
    <w:p w:rsidR="006B1908" w:rsidRDefault="006B1908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9244D6" w:rsidRDefault="009244D6" w:rsidP="00F85138">
      <w:pPr>
        <w:ind w:right="-568"/>
      </w:pPr>
    </w:p>
    <w:p w:rsidR="004C6DE8" w:rsidRDefault="004C6DE8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 </w:t>
      </w:r>
      <w:r w:rsidR="009244D6">
        <w:rPr>
          <w:color w:val="000000"/>
        </w:rPr>
        <w:t>№1</w:t>
      </w:r>
    </w:p>
    <w:p w:rsidR="00F85138" w:rsidRDefault="00F85138" w:rsidP="004C6DE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 xml:space="preserve">к решению Думы Мирнинского </w:t>
      </w:r>
    </w:p>
    <w:p w:rsidR="00F85138" w:rsidRDefault="00F85138" w:rsidP="00F85138">
      <w:pPr>
        <w:ind w:firstLine="72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  <w:r>
        <w:rPr>
          <w:color w:val="000000"/>
        </w:rPr>
        <w:t>от "</w:t>
      </w:r>
      <w:r w:rsidR="00452B53">
        <w:rPr>
          <w:color w:val="000000"/>
        </w:rPr>
        <w:t>25</w:t>
      </w:r>
      <w:r w:rsidR="004C6DE8">
        <w:rPr>
          <w:color w:val="000000"/>
        </w:rPr>
        <w:t xml:space="preserve"> </w:t>
      </w:r>
      <w:r>
        <w:rPr>
          <w:color w:val="000000"/>
        </w:rPr>
        <w:t>"</w:t>
      </w:r>
      <w:r w:rsidR="004C6DE8">
        <w:rPr>
          <w:color w:val="000000"/>
        </w:rPr>
        <w:t xml:space="preserve"> </w:t>
      </w:r>
      <w:r w:rsidR="00452B53">
        <w:rPr>
          <w:color w:val="000000"/>
        </w:rPr>
        <w:t>ноября</w:t>
      </w:r>
      <w:r w:rsidR="00AA6BBB">
        <w:rPr>
          <w:color w:val="000000"/>
        </w:rPr>
        <w:t xml:space="preserve">  </w:t>
      </w:r>
      <w:r w:rsidR="00452B53">
        <w:rPr>
          <w:color w:val="000000"/>
        </w:rPr>
        <w:t>2022</w:t>
      </w:r>
      <w:r>
        <w:rPr>
          <w:color w:val="000000"/>
        </w:rPr>
        <w:t>г. №</w:t>
      </w:r>
      <w:r w:rsidR="00452B53">
        <w:rPr>
          <w:color w:val="000000"/>
        </w:rPr>
        <w:t xml:space="preserve"> 10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right"/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ПОЛОЖЕНИЕ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по оплате труда и порядка предоставления ежегодного отпуска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olor w:val="000000"/>
          <w:szCs w:val="24"/>
        </w:rPr>
        <w:t xml:space="preserve">главе </w:t>
      </w:r>
      <w:r>
        <w:rPr>
          <w:b/>
          <w:szCs w:val="24"/>
        </w:rPr>
        <w:t xml:space="preserve">Мирнинского </w:t>
      </w:r>
      <w:r>
        <w:rPr>
          <w:b/>
          <w:color w:val="000000"/>
          <w:szCs w:val="24"/>
        </w:rPr>
        <w:t>муниципального  образования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1. Общие положения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1.1. </w:t>
      </w:r>
      <w:proofErr w:type="gramStart"/>
      <w:r>
        <w:rPr>
          <w:color w:val="000000"/>
          <w:szCs w:val="24"/>
        </w:rPr>
        <w:t xml:space="preserve">Настоящее положение по оплате труда и порядок предоставления ежегодного отпуска главе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 xml:space="preserve">муниципального  образования (далее – глава) разработаны 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szCs w:val="24"/>
        </w:rPr>
        <w:t xml:space="preserve"> 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szCs w:val="24"/>
        </w:rPr>
        <w:t xml:space="preserve">", </w:t>
      </w:r>
      <w:r>
        <w:rPr>
          <w:color w:val="000000"/>
          <w:szCs w:val="24"/>
        </w:rPr>
        <w:t>постановлением Правительства Иркутской области от 27 ноября 2014г.  №599-пп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 и устанавливает порядок формирования расходов на оплату труда главе.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 Источник финансирования оплаты труда главы – средства бюджета </w:t>
      </w:r>
      <w:r>
        <w:rPr>
          <w:szCs w:val="24"/>
        </w:rPr>
        <w:t xml:space="preserve">Мирнинского </w:t>
      </w:r>
      <w:r>
        <w:rPr>
          <w:color w:val="000000"/>
          <w:szCs w:val="24"/>
        </w:rPr>
        <w:t>муниципального образования.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Оплата труда главы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2.1. Оплата труда главы, включает в себя </w:t>
      </w:r>
      <w:r>
        <w:rPr>
          <w:szCs w:val="24"/>
        </w:rPr>
        <w:t>ежемесячное денежное вознаграждение, а также денежное поощрение и иные дополнительные выплаты</w:t>
      </w:r>
      <w:r>
        <w:rPr>
          <w:color w:val="000000"/>
          <w:szCs w:val="24"/>
        </w:rPr>
        <w:t>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2.2.  При формировании фонда оплаты труда главы предусматриваются следующие ежемесячные выплаты: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- ежемесячное денежное вознаграждение;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- ежемесячное денежное поощрение;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2.4. </w:t>
      </w:r>
      <w:proofErr w:type="gramStart"/>
      <w:r>
        <w:rPr>
          <w:color w:val="000000"/>
          <w:szCs w:val="24"/>
        </w:rPr>
        <w:t>Размер оплаты труда</w:t>
      </w:r>
      <w:proofErr w:type="gramEnd"/>
      <w:r>
        <w:rPr>
          <w:color w:val="000000"/>
          <w:szCs w:val="24"/>
        </w:rPr>
        <w:t xml:space="preserve"> главы не может превышать н</w:t>
      </w:r>
      <w:r>
        <w:rPr>
          <w:szCs w:val="24"/>
        </w:rPr>
        <w:t>орматива формирования расходов на оплату труда, установленного в соответствии с областным законодательством.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В случае сложившейся экономии фонда оплаты труда главе муниципального образования может быть выплачена премия по итогам работы за год на основании решения Думы Мирнинского муниципального образования.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 xml:space="preserve">2.6. Оплата труда главы производится за счет средств бюджета </w:t>
      </w:r>
      <w:r>
        <w:rPr>
          <w:color w:val="000000"/>
          <w:szCs w:val="24"/>
        </w:rPr>
        <w:t>Мирнинского муниципального образования</w:t>
      </w:r>
      <w:r>
        <w:rPr>
          <w:szCs w:val="24"/>
        </w:rPr>
        <w:t>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Порядок предоставления ежегодного отпуска главе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3.1. Главе предоставляется ежегодный основной оплачиваемый отпуск продолжительностью 30 календарных дней.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3.2. Главе предоставляется ежегодный дополнительный оплачиваемый отпуск за ненормированный рабочий день продолжительностью 7 календарных дней. </w:t>
      </w:r>
    </w:p>
    <w:p w:rsidR="00F85138" w:rsidRDefault="00F85138" w:rsidP="00F8513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3.3. Главе предоставляется дополнительный оплачиваемый отпуск в соответствии со статьей 14 Закона Российской Федерации от 19.02.1993 г. № 4520-1 "О государственных гарантиях и компенсациях для лиц, работающих и проживающих в районах Крайнего Севера и приравненным к ним местностям" продолжительностью 8 календарных дней.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3.5. Главе по его письменному заявлению в порядке, установленном законодательством, может быть предоставлен отпуск без сохранения заработной платы.  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3.6. Во избежание риска превышения норматива расходов на оплату труда главы Мирнинского муниципального образования на основании постановления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4C6DE8">
        <w:rPr>
          <w:color w:val="000000"/>
          <w:szCs w:val="24"/>
        </w:rPr>
        <w:t>ваний Иркутской области»</w:t>
      </w:r>
      <w:r>
        <w:rPr>
          <w:color w:val="000000"/>
          <w:szCs w:val="24"/>
        </w:rPr>
        <w:t xml:space="preserve"> ежегодный оплачиваемый отпуск должен быть использован в течени</w:t>
      </w:r>
      <w:proofErr w:type="gramStart"/>
      <w:r>
        <w:rPr>
          <w:color w:val="000000"/>
          <w:szCs w:val="24"/>
        </w:rPr>
        <w:t>и</w:t>
      </w:r>
      <w:proofErr w:type="gramEnd"/>
      <w:r>
        <w:rPr>
          <w:color w:val="000000"/>
          <w:szCs w:val="24"/>
        </w:rPr>
        <w:t xml:space="preserve"> текущего финансового года.</w:t>
      </w:r>
    </w:p>
    <w:p w:rsidR="00F85138" w:rsidRDefault="00F85138" w:rsidP="00F851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</w:p>
    <w:p w:rsidR="00F85138" w:rsidRDefault="00F85138" w:rsidP="00F85138">
      <w:pPr>
        <w:jc w:val="both"/>
        <w:rPr>
          <w:color w:val="000000"/>
          <w:szCs w:val="24"/>
        </w:rPr>
      </w:pPr>
    </w:p>
    <w:p w:rsidR="009244D6" w:rsidRDefault="009244D6" w:rsidP="00621A5D">
      <w:pPr>
        <w:rPr>
          <w:color w:val="000000"/>
          <w:szCs w:val="24"/>
        </w:rPr>
      </w:pPr>
    </w:p>
    <w:p w:rsidR="009244D6" w:rsidRDefault="009244D6" w:rsidP="00F85138">
      <w:pPr>
        <w:ind w:right="-568"/>
        <w:rPr>
          <w:color w:val="000000"/>
          <w:szCs w:val="24"/>
        </w:rPr>
      </w:pPr>
      <w:r>
        <w:rPr>
          <w:color w:val="000000"/>
          <w:szCs w:val="24"/>
        </w:rPr>
        <w:t>Глава Мирнинского</w:t>
      </w:r>
    </w:p>
    <w:p w:rsidR="00F85138" w:rsidRDefault="009244D6" w:rsidP="00F85138">
      <w:pPr>
        <w:ind w:right="-568"/>
      </w:pPr>
      <w:r>
        <w:rPr>
          <w:color w:val="000000"/>
          <w:szCs w:val="24"/>
        </w:rPr>
        <w:t>муниципального образования</w:t>
      </w:r>
      <w:r w:rsidR="00F85138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 xml:space="preserve">                                                       </w:t>
      </w:r>
      <w:r w:rsidR="00621A5D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        </w:t>
      </w:r>
      <w:r w:rsidR="00621A5D">
        <w:rPr>
          <w:color w:val="000000"/>
          <w:szCs w:val="24"/>
        </w:rPr>
        <w:t>И.В. Белоглазова</w:t>
      </w:r>
      <w:r w:rsidR="00F85138">
        <w:rPr>
          <w:color w:val="000000"/>
          <w:szCs w:val="24"/>
        </w:rPr>
        <w:tab/>
      </w: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>
      <w:pPr>
        <w:ind w:right="-568"/>
      </w:pPr>
    </w:p>
    <w:p w:rsidR="00F85138" w:rsidRDefault="00F85138" w:rsidP="00F85138"/>
    <w:p w:rsidR="004B1B27" w:rsidRDefault="004B1B27"/>
    <w:sectPr w:rsidR="004B1B27" w:rsidSect="0083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404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0AC4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31C8"/>
    <w:rsid w:val="000E50C0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03AB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65CE4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11B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9BA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47F5E"/>
    <w:rsid w:val="00450291"/>
    <w:rsid w:val="00452094"/>
    <w:rsid w:val="00452B53"/>
    <w:rsid w:val="004573C8"/>
    <w:rsid w:val="00457BCA"/>
    <w:rsid w:val="004631FA"/>
    <w:rsid w:val="00463B1A"/>
    <w:rsid w:val="0046679C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C6DE8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081A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5ECE"/>
    <w:rsid w:val="006108F0"/>
    <w:rsid w:val="00613B05"/>
    <w:rsid w:val="006141E4"/>
    <w:rsid w:val="00614BAC"/>
    <w:rsid w:val="0062064C"/>
    <w:rsid w:val="00621A5D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3A81"/>
    <w:rsid w:val="00655272"/>
    <w:rsid w:val="00661DAF"/>
    <w:rsid w:val="0066223B"/>
    <w:rsid w:val="006628CA"/>
    <w:rsid w:val="0067013B"/>
    <w:rsid w:val="0067232F"/>
    <w:rsid w:val="00672608"/>
    <w:rsid w:val="006730EF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1908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6CB3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4D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2978"/>
    <w:rsid w:val="009A4481"/>
    <w:rsid w:val="009A4CAE"/>
    <w:rsid w:val="009A4CB3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A6BBB"/>
    <w:rsid w:val="00AB0406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33B3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47BA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0404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9200A"/>
    <w:rsid w:val="00E937ED"/>
    <w:rsid w:val="00E9548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85138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F1287"/>
    <w:rsid w:val="00FF286A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3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513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8513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51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8513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F851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513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513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F8513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51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851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F8513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F8513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11</cp:revision>
  <cp:lastPrinted>2018-04-27T01:58:00Z</cp:lastPrinted>
  <dcterms:created xsi:type="dcterms:W3CDTF">2017-10-08T16:13:00Z</dcterms:created>
  <dcterms:modified xsi:type="dcterms:W3CDTF">2022-11-24T03:27:00Z</dcterms:modified>
</cp:coreProperties>
</file>