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1DD3" w14:textId="3A6482A1" w:rsidR="00C6316D" w:rsidRPr="001C0185" w:rsidRDefault="00DA219E" w:rsidP="00C6316D">
      <w:pPr>
        <w:jc w:val="center"/>
      </w:pPr>
      <w:r>
        <w:rPr>
          <w:noProof/>
        </w:rPr>
        <w:drawing>
          <wp:inline distT="0" distB="0" distL="0" distR="0" wp14:anchorId="3CF440B1" wp14:editId="016296DA">
            <wp:extent cx="5457190" cy="828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190" cy="828675"/>
                    </a:xfrm>
                    <a:prstGeom prst="rect">
                      <a:avLst/>
                    </a:prstGeom>
                    <a:noFill/>
                  </pic:spPr>
                </pic:pic>
              </a:graphicData>
            </a:graphic>
          </wp:inline>
        </w:drawing>
      </w:r>
    </w:p>
    <w:p w14:paraId="07951A5F" w14:textId="77777777" w:rsidR="00C6316D" w:rsidRPr="001C0185" w:rsidRDefault="00C6316D" w:rsidP="00C6316D">
      <w:pPr>
        <w:jc w:val="center"/>
      </w:pPr>
    </w:p>
    <w:p w14:paraId="7E216581" w14:textId="77777777" w:rsidR="00C6316D" w:rsidRPr="001C0185" w:rsidRDefault="00C6316D" w:rsidP="00C6316D">
      <w:pPr>
        <w:jc w:val="center"/>
      </w:pPr>
    </w:p>
    <w:p w14:paraId="62401280" w14:textId="672A37FE" w:rsidR="00C6316D" w:rsidRDefault="00C6316D" w:rsidP="00C6316D">
      <w:pPr>
        <w:jc w:val="center"/>
      </w:pPr>
    </w:p>
    <w:p w14:paraId="59B2FBAA" w14:textId="77777777" w:rsidR="009C68D4" w:rsidRPr="001C0185" w:rsidRDefault="009C68D4" w:rsidP="00C6316D">
      <w:pPr>
        <w:jc w:val="center"/>
      </w:pPr>
    </w:p>
    <w:p w14:paraId="4F12B674" w14:textId="77777777" w:rsidR="00C6316D" w:rsidRPr="001C0185" w:rsidRDefault="00C6316D" w:rsidP="00C6316D">
      <w:pPr>
        <w:jc w:val="center"/>
      </w:pPr>
    </w:p>
    <w:p w14:paraId="1BEE66F2" w14:textId="77777777" w:rsidR="00C6316D" w:rsidRPr="001C0185" w:rsidRDefault="00C6316D" w:rsidP="00C6316D">
      <w:pPr>
        <w:jc w:val="center"/>
      </w:pPr>
    </w:p>
    <w:p w14:paraId="23F00D7C" w14:textId="77777777" w:rsidR="00C6316D" w:rsidRPr="001C0185" w:rsidRDefault="00C6316D" w:rsidP="00C6316D">
      <w:pPr>
        <w:jc w:val="center"/>
      </w:pPr>
    </w:p>
    <w:tbl>
      <w:tblPr>
        <w:tblW w:w="5000" w:type="pct"/>
        <w:jc w:val="center"/>
        <w:tblLook w:val="04A0" w:firstRow="1" w:lastRow="0" w:firstColumn="1" w:lastColumn="0" w:noHBand="0" w:noVBand="1"/>
      </w:tblPr>
      <w:tblGrid>
        <w:gridCol w:w="5038"/>
        <w:gridCol w:w="4887"/>
      </w:tblGrid>
      <w:tr w:rsidR="0065383F" w:rsidRPr="00292E6F" w14:paraId="1E323E1C" w14:textId="77777777" w:rsidTr="00AB306C">
        <w:trPr>
          <w:jc w:val="center"/>
        </w:trPr>
        <w:tc>
          <w:tcPr>
            <w:tcW w:w="2538" w:type="pct"/>
          </w:tcPr>
          <w:p w14:paraId="3548F1BC" w14:textId="77777777" w:rsidR="0065383F" w:rsidRPr="00292E6F" w:rsidRDefault="0065383F" w:rsidP="00AB306C">
            <w:pPr>
              <w:suppressAutoHyphens/>
              <w:ind w:left="2"/>
              <w:jc w:val="both"/>
              <w:rPr>
                <w:sz w:val="20"/>
                <w:szCs w:val="20"/>
                <w:highlight w:val="yellow"/>
              </w:rPr>
            </w:pPr>
            <w:r w:rsidRPr="00292E6F">
              <w:rPr>
                <w:sz w:val="20"/>
                <w:szCs w:val="20"/>
              </w:rPr>
              <w:t>Заказчик: Комитет по управлению муниципальным имуществом, строительству, архитектуре и жилищно-коммунальному хозяйству администрации Тайшетского района</w:t>
            </w:r>
          </w:p>
        </w:tc>
        <w:tc>
          <w:tcPr>
            <w:tcW w:w="2462" w:type="pct"/>
          </w:tcPr>
          <w:p w14:paraId="4A6E9B87" w14:textId="77777777" w:rsidR="0065383F" w:rsidRPr="00292E6F" w:rsidRDefault="0065383F" w:rsidP="00AB306C">
            <w:pPr>
              <w:suppressAutoHyphens/>
              <w:ind w:left="34" w:right="-80"/>
              <w:jc w:val="right"/>
              <w:rPr>
                <w:sz w:val="20"/>
                <w:szCs w:val="20"/>
              </w:rPr>
            </w:pPr>
            <w:r w:rsidRPr="00292E6F">
              <w:rPr>
                <w:sz w:val="20"/>
                <w:szCs w:val="20"/>
              </w:rPr>
              <w:t>Контракт № 013430002630000187</w:t>
            </w:r>
          </w:p>
          <w:p w14:paraId="105168E8" w14:textId="77777777" w:rsidR="0065383F" w:rsidRPr="00292E6F" w:rsidRDefault="0065383F" w:rsidP="00AB306C">
            <w:pPr>
              <w:suppressAutoHyphens/>
              <w:ind w:firstLine="709"/>
              <w:jc w:val="center"/>
              <w:rPr>
                <w:sz w:val="20"/>
                <w:szCs w:val="20"/>
                <w:highlight w:val="yellow"/>
              </w:rPr>
            </w:pPr>
            <w:r>
              <w:rPr>
                <w:sz w:val="20"/>
                <w:szCs w:val="20"/>
              </w:rPr>
              <w:t xml:space="preserve">        </w:t>
            </w:r>
            <w:r w:rsidRPr="00292E6F">
              <w:rPr>
                <w:sz w:val="20"/>
                <w:szCs w:val="20"/>
              </w:rPr>
              <w:t>от 20 октября 2020 года</w:t>
            </w:r>
          </w:p>
        </w:tc>
      </w:tr>
    </w:tbl>
    <w:p w14:paraId="7FA29C7A" w14:textId="77777777" w:rsidR="00C6316D" w:rsidRPr="001C0185" w:rsidRDefault="00C6316D" w:rsidP="00C6316D">
      <w:pPr>
        <w:jc w:val="center"/>
      </w:pPr>
    </w:p>
    <w:p w14:paraId="1C59DFB2" w14:textId="77777777" w:rsidR="00C6316D" w:rsidRPr="001C0185" w:rsidRDefault="00C6316D" w:rsidP="00C6316D">
      <w:pPr>
        <w:jc w:val="center"/>
      </w:pPr>
    </w:p>
    <w:p w14:paraId="3EE76E61" w14:textId="77777777" w:rsidR="00C6316D" w:rsidRPr="001C0185" w:rsidRDefault="00C6316D" w:rsidP="00C6316D"/>
    <w:p w14:paraId="4F825A5A" w14:textId="77777777" w:rsidR="00C6316D" w:rsidRDefault="00C6316D" w:rsidP="00C6316D">
      <w:pPr>
        <w:jc w:val="center"/>
      </w:pPr>
    </w:p>
    <w:p w14:paraId="56D103BD" w14:textId="77777777" w:rsidR="00C6316D" w:rsidRDefault="00C6316D" w:rsidP="00C6316D">
      <w:pPr>
        <w:jc w:val="center"/>
      </w:pPr>
    </w:p>
    <w:p w14:paraId="2B8949B8" w14:textId="77777777" w:rsidR="00C6316D" w:rsidRDefault="00C6316D" w:rsidP="00C6316D">
      <w:pPr>
        <w:jc w:val="center"/>
      </w:pPr>
    </w:p>
    <w:p w14:paraId="4CDDEC70" w14:textId="77777777" w:rsidR="00C6316D" w:rsidRDefault="00C6316D" w:rsidP="00C6316D">
      <w:pPr>
        <w:jc w:val="center"/>
      </w:pPr>
    </w:p>
    <w:p w14:paraId="78C4614C" w14:textId="77777777" w:rsidR="00C6316D" w:rsidRDefault="00C6316D" w:rsidP="00C6316D">
      <w:pPr>
        <w:jc w:val="center"/>
      </w:pPr>
    </w:p>
    <w:p w14:paraId="20D58DEF" w14:textId="77777777" w:rsidR="00C6316D" w:rsidRPr="001C0185" w:rsidRDefault="00C6316D" w:rsidP="00B27302">
      <w:pPr>
        <w:rPr>
          <w:b/>
          <w:sz w:val="36"/>
          <w:szCs w:val="36"/>
        </w:rPr>
      </w:pPr>
    </w:p>
    <w:p w14:paraId="3BB2BDE6" w14:textId="16165ECC" w:rsidR="00B27302" w:rsidRDefault="00C6316D" w:rsidP="00C6316D">
      <w:pPr>
        <w:jc w:val="center"/>
        <w:rPr>
          <w:b/>
          <w:sz w:val="32"/>
          <w:szCs w:val="36"/>
        </w:rPr>
      </w:pPr>
      <w:r w:rsidRPr="00C6316D">
        <w:rPr>
          <w:b/>
          <w:sz w:val="32"/>
          <w:szCs w:val="36"/>
        </w:rPr>
        <w:t>ПРАВИЛ</w:t>
      </w:r>
      <w:r w:rsidR="00857CF7">
        <w:rPr>
          <w:b/>
          <w:sz w:val="32"/>
          <w:szCs w:val="36"/>
        </w:rPr>
        <w:t>А</w:t>
      </w:r>
      <w:r w:rsidRPr="00C6316D">
        <w:rPr>
          <w:b/>
          <w:sz w:val="32"/>
          <w:szCs w:val="36"/>
        </w:rPr>
        <w:t xml:space="preserve"> ЗЕМЛЕПОЛЬЗОВАНИЯ И ЗАСТРОЙКИ </w:t>
      </w:r>
      <w:r w:rsidR="00616117">
        <w:rPr>
          <w:b/>
          <w:sz w:val="32"/>
          <w:szCs w:val="36"/>
        </w:rPr>
        <w:t>МИРНИНСКОГО</w:t>
      </w:r>
      <w:r w:rsidR="0088704C">
        <w:rPr>
          <w:b/>
          <w:sz w:val="32"/>
          <w:szCs w:val="36"/>
        </w:rPr>
        <w:t xml:space="preserve"> МУНИЦИПАЛЬНОГО ОБРАЗОВАНИЯ</w:t>
      </w:r>
    </w:p>
    <w:p w14:paraId="532C039C" w14:textId="1247B37E" w:rsidR="00542D5B" w:rsidRDefault="0088704C" w:rsidP="00C6316D">
      <w:pPr>
        <w:jc w:val="center"/>
        <w:rPr>
          <w:b/>
          <w:sz w:val="32"/>
          <w:szCs w:val="36"/>
        </w:rPr>
      </w:pPr>
      <w:r>
        <w:rPr>
          <w:b/>
          <w:sz w:val="32"/>
          <w:szCs w:val="36"/>
        </w:rPr>
        <w:t>ТАЙШЕТСКОГО</w:t>
      </w:r>
      <w:r w:rsidR="00E55E47" w:rsidRPr="00E55E47">
        <w:rPr>
          <w:b/>
          <w:sz w:val="32"/>
          <w:szCs w:val="36"/>
        </w:rPr>
        <w:t xml:space="preserve"> </w:t>
      </w:r>
      <w:r w:rsidR="00542D5B">
        <w:rPr>
          <w:b/>
          <w:sz w:val="32"/>
          <w:szCs w:val="36"/>
        </w:rPr>
        <w:t>РАЙОНА</w:t>
      </w:r>
    </w:p>
    <w:p w14:paraId="5A935674" w14:textId="7E36BCDD" w:rsidR="00C6316D" w:rsidRPr="001C0185" w:rsidRDefault="0088704C" w:rsidP="00C6316D">
      <w:pPr>
        <w:jc w:val="center"/>
        <w:rPr>
          <w:b/>
        </w:rPr>
      </w:pPr>
      <w:r>
        <w:rPr>
          <w:b/>
          <w:sz w:val="32"/>
          <w:szCs w:val="36"/>
        </w:rPr>
        <w:t>ИРКУТСКОЙ</w:t>
      </w:r>
      <w:r w:rsidR="00E55E47" w:rsidRPr="00E55E47">
        <w:rPr>
          <w:b/>
          <w:sz w:val="32"/>
          <w:szCs w:val="36"/>
        </w:rPr>
        <w:t xml:space="preserve"> ОБЛАСТИ</w:t>
      </w:r>
    </w:p>
    <w:p w14:paraId="616897B9" w14:textId="77777777" w:rsidR="00C6316D" w:rsidRPr="001C0185" w:rsidRDefault="00C6316D" w:rsidP="00C6316D">
      <w:pPr>
        <w:jc w:val="center"/>
      </w:pPr>
    </w:p>
    <w:p w14:paraId="04919084" w14:textId="77777777" w:rsidR="00C6316D" w:rsidRDefault="00C6316D" w:rsidP="00C6316D">
      <w:pPr>
        <w:jc w:val="center"/>
      </w:pPr>
    </w:p>
    <w:p w14:paraId="5F61D88A" w14:textId="77777777" w:rsidR="00C6316D" w:rsidRDefault="00C6316D" w:rsidP="00C6316D">
      <w:pPr>
        <w:jc w:val="center"/>
      </w:pPr>
    </w:p>
    <w:p w14:paraId="47BD1600" w14:textId="77777777" w:rsidR="00C6316D" w:rsidRDefault="00C6316D" w:rsidP="00C6316D">
      <w:pPr>
        <w:jc w:val="center"/>
      </w:pPr>
    </w:p>
    <w:p w14:paraId="3C01DF1C" w14:textId="77777777" w:rsidR="00C6316D" w:rsidRDefault="00C6316D" w:rsidP="00C6316D">
      <w:pPr>
        <w:jc w:val="center"/>
      </w:pPr>
    </w:p>
    <w:p w14:paraId="2ED8F83C" w14:textId="77777777" w:rsidR="00C6316D" w:rsidRDefault="00C6316D" w:rsidP="00C6316D">
      <w:pPr>
        <w:jc w:val="center"/>
      </w:pPr>
    </w:p>
    <w:p w14:paraId="54B7DF13" w14:textId="77777777" w:rsidR="00C6316D" w:rsidRDefault="00C6316D" w:rsidP="00C6316D">
      <w:pPr>
        <w:jc w:val="center"/>
      </w:pPr>
    </w:p>
    <w:p w14:paraId="2CF5CE78" w14:textId="77777777" w:rsidR="00C6316D" w:rsidRDefault="00C6316D" w:rsidP="00C6316D">
      <w:pPr>
        <w:jc w:val="center"/>
      </w:pPr>
    </w:p>
    <w:p w14:paraId="5EFB6F46" w14:textId="77777777" w:rsidR="000E6152" w:rsidRDefault="000E6152" w:rsidP="00C6316D">
      <w:pPr>
        <w:jc w:val="center"/>
      </w:pPr>
    </w:p>
    <w:p w14:paraId="6EE8CC82" w14:textId="77777777" w:rsidR="000E6152" w:rsidRDefault="000E6152" w:rsidP="00C6316D">
      <w:pPr>
        <w:jc w:val="center"/>
      </w:pPr>
    </w:p>
    <w:p w14:paraId="6E653628" w14:textId="77777777" w:rsidR="000E6152" w:rsidRDefault="000E6152" w:rsidP="00C6316D">
      <w:pPr>
        <w:jc w:val="center"/>
      </w:pPr>
    </w:p>
    <w:p w14:paraId="6CFEA104" w14:textId="77777777" w:rsidR="00B27302" w:rsidRDefault="00B27302" w:rsidP="00B27302">
      <w:pPr>
        <w:jc w:val="center"/>
        <w:rPr>
          <w:b/>
          <w:sz w:val="28"/>
          <w:szCs w:val="28"/>
        </w:rPr>
      </w:pPr>
    </w:p>
    <w:p w14:paraId="7F7404F8" w14:textId="77777777" w:rsidR="00B27302" w:rsidRPr="006667AC" w:rsidRDefault="00B27302" w:rsidP="00B27302">
      <w:pPr>
        <w:jc w:val="center"/>
        <w:rPr>
          <w:sz w:val="28"/>
          <w:szCs w:val="28"/>
        </w:rPr>
      </w:pPr>
      <w:r w:rsidRPr="004A2BCF">
        <w:rPr>
          <w:b/>
          <w:sz w:val="28"/>
          <w:szCs w:val="28"/>
        </w:rPr>
        <w:t>ПОРЯДОК ПРИМЕНЕНИЯ И ВНЕСЕНИЯ ИЗМЕНЕНИЙ</w:t>
      </w:r>
      <w:r>
        <w:rPr>
          <w:b/>
          <w:sz w:val="28"/>
          <w:szCs w:val="28"/>
        </w:rPr>
        <w:t xml:space="preserve"> В ПРАВИЛА ЗЕМЛЕПОЛЬЗОВАНИЯ И ЗАСТРОЙКИ</w:t>
      </w:r>
    </w:p>
    <w:p w14:paraId="20EF9B4D" w14:textId="77777777" w:rsidR="00C6316D" w:rsidRDefault="00C6316D" w:rsidP="00C6316D">
      <w:pPr>
        <w:jc w:val="center"/>
      </w:pPr>
    </w:p>
    <w:p w14:paraId="2325A088" w14:textId="77777777" w:rsidR="00C6316D" w:rsidRDefault="00C6316D" w:rsidP="00C6316D">
      <w:pPr>
        <w:jc w:val="center"/>
      </w:pPr>
    </w:p>
    <w:p w14:paraId="758C46C9" w14:textId="77777777" w:rsidR="00C6316D" w:rsidRDefault="00C6316D" w:rsidP="00C6316D">
      <w:pPr>
        <w:jc w:val="center"/>
      </w:pPr>
    </w:p>
    <w:p w14:paraId="218494DE" w14:textId="77777777" w:rsidR="00C6316D" w:rsidRDefault="00C6316D" w:rsidP="00C6316D">
      <w:pPr>
        <w:jc w:val="center"/>
      </w:pPr>
    </w:p>
    <w:p w14:paraId="764FC842" w14:textId="77777777" w:rsidR="00C6316D" w:rsidRDefault="00C6316D" w:rsidP="00C6316D">
      <w:pPr>
        <w:jc w:val="center"/>
      </w:pPr>
    </w:p>
    <w:p w14:paraId="6DC29458" w14:textId="77777777" w:rsidR="00C6316D" w:rsidRDefault="00C6316D" w:rsidP="00C6316D">
      <w:pPr>
        <w:jc w:val="center"/>
      </w:pPr>
    </w:p>
    <w:p w14:paraId="5CC1E449" w14:textId="77777777" w:rsidR="00A07B81" w:rsidRPr="001C0185" w:rsidRDefault="00A07B81" w:rsidP="00C6316D">
      <w:pPr>
        <w:jc w:val="center"/>
      </w:pPr>
    </w:p>
    <w:p w14:paraId="155FA927" w14:textId="77777777" w:rsidR="00C6316D" w:rsidRDefault="00C6316D" w:rsidP="00C6316D">
      <w:pPr>
        <w:jc w:val="center"/>
      </w:pPr>
    </w:p>
    <w:p w14:paraId="11E8EE79" w14:textId="77777777" w:rsidR="00C6316D" w:rsidRDefault="00C6316D" w:rsidP="00C6316D">
      <w:pPr>
        <w:jc w:val="center"/>
      </w:pPr>
    </w:p>
    <w:p w14:paraId="444C5579" w14:textId="77777777" w:rsidR="00C6316D" w:rsidRPr="001C0185" w:rsidRDefault="00C6316D" w:rsidP="0065383F"/>
    <w:p w14:paraId="3F77D3E1" w14:textId="77777777" w:rsidR="001F0051" w:rsidRDefault="00E55E47" w:rsidP="00C6316D">
      <w:pPr>
        <w:jc w:val="center"/>
        <w:rPr>
          <w:b/>
          <w:sz w:val="28"/>
          <w:szCs w:val="28"/>
        </w:rPr>
        <w:sectPr w:rsidR="001F0051" w:rsidSect="001F0051">
          <w:footerReference w:type="default" r:id="rId9"/>
          <w:pgSz w:w="11910" w:h="16840" w:code="9"/>
          <w:pgMar w:top="1134" w:right="567" w:bottom="1134" w:left="1418" w:header="720" w:footer="720" w:gutter="0"/>
          <w:pgNumType w:start="3"/>
          <w:cols w:space="720"/>
          <w:titlePg/>
          <w:docGrid w:linePitch="299"/>
        </w:sectPr>
      </w:pPr>
      <w:r>
        <w:rPr>
          <w:b/>
          <w:sz w:val="28"/>
          <w:szCs w:val="28"/>
        </w:rPr>
        <w:t>2020</w:t>
      </w:r>
      <w:r w:rsidR="00166013">
        <w:rPr>
          <w:b/>
          <w:sz w:val="28"/>
          <w:szCs w:val="28"/>
        </w:rPr>
        <w:t xml:space="preserve"> г</w:t>
      </w:r>
      <w:r>
        <w:rPr>
          <w:b/>
          <w:sz w:val="28"/>
          <w:szCs w:val="28"/>
        </w:rPr>
        <w:t>.</w:t>
      </w:r>
    </w:p>
    <w:p w14:paraId="73083F2B" w14:textId="14EECF7D" w:rsidR="00166013" w:rsidRPr="001C0185" w:rsidRDefault="00DA219E" w:rsidP="00166013">
      <w:pPr>
        <w:jc w:val="center"/>
      </w:pPr>
      <w:r>
        <w:rPr>
          <w:noProof/>
        </w:rPr>
        <w:lastRenderedPageBreak/>
        <w:drawing>
          <wp:inline distT="0" distB="0" distL="0" distR="0" wp14:anchorId="289AAB2E" wp14:editId="50A5C319">
            <wp:extent cx="5457190" cy="828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190" cy="828675"/>
                    </a:xfrm>
                    <a:prstGeom prst="rect">
                      <a:avLst/>
                    </a:prstGeom>
                    <a:noFill/>
                  </pic:spPr>
                </pic:pic>
              </a:graphicData>
            </a:graphic>
          </wp:inline>
        </w:drawing>
      </w:r>
    </w:p>
    <w:p w14:paraId="1E6C4C0F" w14:textId="77777777" w:rsidR="00166013" w:rsidRPr="001C0185" w:rsidRDefault="00166013" w:rsidP="00166013">
      <w:pPr>
        <w:jc w:val="center"/>
      </w:pPr>
    </w:p>
    <w:p w14:paraId="3924E7C8" w14:textId="426D9448" w:rsidR="00166013" w:rsidRDefault="00166013" w:rsidP="00166013">
      <w:pPr>
        <w:jc w:val="center"/>
      </w:pPr>
    </w:p>
    <w:p w14:paraId="00DE5ABD" w14:textId="77777777" w:rsidR="009C68D4" w:rsidRDefault="009C68D4" w:rsidP="00166013">
      <w:pPr>
        <w:jc w:val="center"/>
      </w:pPr>
    </w:p>
    <w:p w14:paraId="57DCA631" w14:textId="77777777" w:rsidR="00105C11" w:rsidRPr="001C0185" w:rsidRDefault="00105C11" w:rsidP="00166013">
      <w:pPr>
        <w:jc w:val="center"/>
      </w:pPr>
    </w:p>
    <w:p w14:paraId="46E08B07" w14:textId="77777777" w:rsidR="00166013" w:rsidRPr="001C0185" w:rsidRDefault="00166013" w:rsidP="00166013">
      <w:pPr>
        <w:jc w:val="center"/>
      </w:pPr>
    </w:p>
    <w:p w14:paraId="2F427498" w14:textId="77777777" w:rsidR="00166013" w:rsidRPr="001C0185" w:rsidRDefault="00166013" w:rsidP="00166013">
      <w:pPr>
        <w:jc w:val="center"/>
      </w:pPr>
    </w:p>
    <w:p w14:paraId="237FB806" w14:textId="77777777" w:rsidR="00166013" w:rsidRPr="001C0185" w:rsidRDefault="00166013" w:rsidP="00166013">
      <w:pPr>
        <w:jc w:val="center"/>
      </w:pPr>
    </w:p>
    <w:tbl>
      <w:tblPr>
        <w:tblW w:w="5000" w:type="pct"/>
        <w:jc w:val="center"/>
        <w:tblLook w:val="04A0" w:firstRow="1" w:lastRow="0" w:firstColumn="1" w:lastColumn="0" w:noHBand="0" w:noVBand="1"/>
      </w:tblPr>
      <w:tblGrid>
        <w:gridCol w:w="5038"/>
        <w:gridCol w:w="4887"/>
      </w:tblGrid>
      <w:tr w:rsidR="0065383F" w:rsidRPr="00292E6F" w14:paraId="168A5ECC" w14:textId="77777777" w:rsidTr="00AB306C">
        <w:trPr>
          <w:jc w:val="center"/>
        </w:trPr>
        <w:tc>
          <w:tcPr>
            <w:tcW w:w="2538" w:type="pct"/>
          </w:tcPr>
          <w:p w14:paraId="0B4F25EF" w14:textId="77777777" w:rsidR="0065383F" w:rsidRPr="00292E6F" w:rsidRDefault="0065383F" w:rsidP="00AB306C">
            <w:pPr>
              <w:suppressAutoHyphens/>
              <w:ind w:left="2"/>
              <w:jc w:val="both"/>
              <w:rPr>
                <w:sz w:val="20"/>
                <w:szCs w:val="20"/>
                <w:highlight w:val="yellow"/>
              </w:rPr>
            </w:pPr>
            <w:r w:rsidRPr="00292E6F">
              <w:rPr>
                <w:sz w:val="20"/>
                <w:szCs w:val="20"/>
              </w:rPr>
              <w:t>Заказчик: Комитет по управлению муниципальным имуществом, строительству, архитектуре и жилищно-коммунальному хозяйству администрации Тайшетского района</w:t>
            </w:r>
          </w:p>
        </w:tc>
        <w:tc>
          <w:tcPr>
            <w:tcW w:w="2462" w:type="pct"/>
          </w:tcPr>
          <w:p w14:paraId="766EE7F6" w14:textId="77777777" w:rsidR="0065383F" w:rsidRPr="00292E6F" w:rsidRDefault="0065383F" w:rsidP="00AB306C">
            <w:pPr>
              <w:suppressAutoHyphens/>
              <w:ind w:left="34" w:right="-80"/>
              <w:jc w:val="right"/>
              <w:rPr>
                <w:sz w:val="20"/>
                <w:szCs w:val="20"/>
              </w:rPr>
            </w:pPr>
            <w:r w:rsidRPr="00292E6F">
              <w:rPr>
                <w:sz w:val="20"/>
                <w:szCs w:val="20"/>
              </w:rPr>
              <w:t>Контракт № 013430002630000187</w:t>
            </w:r>
          </w:p>
          <w:p w14:paraId="17C5B3AB" w14:textId="77777777" w:rsidR="0065383F" w:rsidRPr="00292E6F" w:rsidRDefault="0065383F" w:rsidP="00AB306C">
            <w:pPr>
              <w:suppressAutoHyphens/>
              <w:ind w:firstLine="709"/>
              <w:jc w:val="center"/>
              <w:rPr>
                <w:sz w:val="20"/>
                <w:szCs w:val="20"/>
                <w:highlight w:val="yellow"/>
              </w:rPr>
            </w:pPr>
            <w:r>
              <w:rPr>
                <w:sz w:val="20"/>
                <w:szCs w:val="20"/>
              </w:rPr>
              <w:t xml:space="preserve">        </w:t>
            </w:r>
            <w:r w:rsidRPr="00292E6F">
              <w:rPr>
                <w:sz w:val="20"/>
                <w:szCs w:val="20"/>
              </w:rPr>
              <w:t>от 20 октября 2020 года</w:t>
            </w:r>
          </w:p>
        </w:tc>
      </w:tr>
    </w:tbl>
    <w:p w14:paraId="07535811" w14:textId="77777777" w:rsidR="00166013" w:rsidRPr="001C0185" w:rsidRDefault="00166013" w:rsidP="00166013"/>
    <w:p w14:paraId="23662C0A" w14:textId="77777777" w:rsidR="00C6316D" w:rsidRPr="001C0185" w:rsidRDefault="00C6316D" w:rsidP="00C6316D">
      <w:pPr>
        <w:jc w:val="center"/>
      </w:pPr>
    </w:p>
    <w:p w14:paraId="21B44763" w14:textId="77777777" w:rsidR="00C6316D" w:rsidRPr="001C0185" w:rsidRDefault="00C6316D" w:rsidP="00C6316D">
      <w:pPr>
        <w:jc w:val="center"/>
      </w:pPr>
    </w:p>
    <w:p w14:paraId="1C236CF2" w14:textId="77777777" w:rsidR="00C6316D" w:rsidRPr="001C0185" w:rsidRDefault="00C6316D" w:rsidP="00C6316D">
      <w:pPr>
        <w:jc w:val="center"/>
      </w:pPr>
    </w:p>
    <w:p w14:paraId="16173A70" w14:textId="77777777" w:rsidR="00C6316D" w:rsidRPr="001C0185" w:rsidRDefault="00C6316D" w:rsidP="00C6316D">
      <w:pPr>
        <w:jc w:val="center"/>
      </w:pPr>
    </w:p>
    <w:p w14:paraId="142988D9" w14:textId="77777777" w:rsidR="00C6316D" w:rsidRDefault="00C6316D" w:rsidP="00C6316D">
      <w:pPr>
        <w:jc w:val="center"/>
        <w:rPr>
          <w:b/>
          <w:sz w:val="36"/>
          <w:szCs w:val="36"/>
        </w:rPr>
      </w:pPr>
    </w:p>
    <w:p w14:paraId="072257AA" w14:textId="47E6D776" w:rsidR="000E6152" w:rsidRDefault="000E6152" w:rsidP="000E6152">
      <w:pPr>
        <w:jc w:val="center"/>
        <w:rPr>
          <w:b/>
          <w:sz w:val="32"/>
          <w:szCs w:val="36"/>
        </w:rPr>
      </w:pPr>
      <w:r w:rsidRPr="00C6316D">
        <w:rPr>
          <w:b/>
          <w:sz w:val="32"/>
          <w:szCs w:val="36"/>
        </w:rPr>
        <w:t>ПРАВИЛ</w:t>
      </w:r>
      <w:r>
        <w:rPr>
          <w:b/>
          <w:sz w:val="32"/>
          <w:szCs w:val="36"/>
        </w:rPr>
        <w:t>А</w:t>
      </w:r>
      <w:r w:rsidRPr="00C6316D">
        <w:rPr>
          <w:b/>
          <w:sz w:val="32"/>
          <w:szCs w:val="36"/>
        </w:rPr>
        <w:t xml:space="preserve"> ЗЕМЛЕПОЛЬЗОВАНИЯ И ЗАСТРОЙКИ </w:t>
      </w:r>
      <w:r w:rsidR="00616117">
        <w:rPr>
          <w:b/>
          <w:sz w:val="32"/>
          <w:szCs w:val="36"/>
        </w:rPr>
        <w:t>МИРНИНСКОГО</w:t>
      </w:r>
      <w:r>
        <w:rPr>
          <w:b/>
          <w:sz w:val="32"/>
          <w:szCs w:val="36"/>
        </w:rPr>
        <w:t xml:space="preserve"> МУНИЦИПАЛЬНОГО ОБРАЗОВАНИЯ</w:t>
      </w:r>
    </w:p>
    <w:p w14:paraId="4B89C011" w14:textId="77777777" w:rsidR="000E6152" w:rsidRDefault="000E6152" w:rsidP="000E6152">
      <w:pPr>
        <w:jc w:val="center"/>
        <w:rPr>
          <w:b/>
          <w:sz w:val="32"/>
          <w:szCs w:val="36"/>
        </w:rPr>
      </w:pPr>
      <w:r>
        <w:rPr>
          <w:b/>
          <w:sz w:val="32"/>
          <w:szCs w:val="36"/>
        </w:rPr>
        <w:t>ТАЙШЕТСКОГО</w:t>
      </w:r>
      <w:r w:rsidRPr="00E55E47">
        <w:rPr>
          <w:b/>
          <w:sz w:val="32"/>
          <w:szCs w:val="36"/>
        </w:rPr>
        <w:t xml:space="preserve"> </w:t>
      </w:r>
      <w:r>
        <w:rPr>
          <w:b/>
          <w:sz w:val="32"/>
          <w:szCs w:val="36"/>
        </w:rPr>
        <w:t>РАЙОНА</w:t>
      </w:r>
    </w:p>
    <w:p w14:paraId="7E9A2590" w14:textId="77777777" w:rsidR="000E6152" w:rsidRPr="001C0185" w:rsidRDefault="000E6152" w:rsidP="000E6152">
      <w:pPr>
        <w:jc w:val="center"/>
        <w:rPr>
          <w:b/>
        </w:rPr>
      </w:pPr>
      <w:r>
        <w:rPr>
          <w:b/>
          <w:sz w:val="32"/>
          <w:szCs w:val="36"/>
        </w:rPr>
        <w:t>ИРКУТСКОЙ</w:t>
      </w:r>
      <w:r w:rsidRPr="00E55E47">
        <w:rPr>
          <w:b/>
          <w:sz w:val="32"/>
          <w:szCs w:val="36"/>
        </w:rPr>
        <w:t xml:space="preserve"> ОБЛАСТИ</w:t>
      </w:r>
    </w:p>
    <w:p w14:paraId="421889CA" w14:textId="77777777" w:rsidR="00C6316D" w:rsidRDefault="00C6316D" w:rsidP="00C6316D">
      <w:pPr>
        <w:jc w:val="center"/>
      </w:pPr>
    </w:p>
    <w:p w14:paraId="426ADB88" w14:textId="77777777" w:rsidR="00C6316D" w:rsidRDefault="00C6316D" w:rsidP="00C6316D">
      <w:pPr>
        <w:jc w:val="center"/>
      </w:pPr>
    </w:p>
    <w:p w14:paraId="1874BF62" w14:textId="77777777" w:rsidR="00C6316D" w:rsidRDefault="00C6316D" w:rsidP="00C6316D">
      <w:pPr>
        <w:jc w:val="center"/>
      </w:pPr>
    </w:p>
    <w:p w14:paraId="51DED74F" w14:textId="77777777" w:rsidR="00C6316D" w:rsidRDefault="00C6316D" w:rsidP="00C6316D">
      <w:pPr>
        <w:jc w:val="center"/>
      </w:pPr>
    </w:p>
    <w:p w14:paraId="6CF6E131" w14:textId="77777777" w:rsidR="00C6316D" w:rsidRDefault="00C6316D" w:rsidP="00C6316D">
      <w:pPr>
        <w:jc w:val="center"/>
      </w:pPr>
    </w:p>
    <w:p w14:paraId="5629F96E" w14:textId="77777777" w:rsidR="00C6316D" w:rsidRDefault="00C6316D" w:rsidP="00C6316D">
      <w:pPr>
        <w:jc w:val="center"/>
      </w:pPr>
    </w:p>
    <w:p w14:paraId="2352C8B4" w14:textId="77777777" w:rsidR="00C6316D" w:rsidRDefault="00C6316D" w:rsidP="00C6316D">
      <w:pPr>
        <w:jc w:val="center"/>
      </w:pPr>
    </w:p>
    <w:p w14:paraId="39EA6FC4" w14:textId="77777777" w:rsidR="00C6316D" w:rsidRDefault="00C6316D" w:rsidP="00C6316D">
      <w:pPr>
        <w:jc w:val="center"/>
      </w:pPr>
    </w:p>
    <w:p w14:paraId="71CE8BE4" w14:textId="77777777" w:rsidR="00B27302" w:rsidRDefault="00B27302" w:rsidP="00B27302">
      <w:pPr>
        <w:jc w:val="center"/>
        <w:rPr>
          <w:b/>
          <w:sz w:val="28"/>
          <w:szCs w:val="28"/>
        </w:rPr>
      </w:pPr>
    </w:p>
    <w:p w14:paraId="1BD993EE" w14:textId="77777777" w:rsidR="00B27302" w:rsidRPr="006667AC" w:rsidRDefault="00B27302" w:rsidP="00B27302">
      <w:pPr>
        <w:jc w:val="center"/>
        <w:rPr>
          <w:sz w:val="28"/>
          <w:szCs w:val="28"/>
        </w:rPr>
      </w:pPr>
      <w:r w:rsidRPr="004A2BCF">
        <w:rPr>
          <w:b/>
          <w:sz w:val="28"/>
          <w:szCs w:val="28"/>
        </w:rPr>
        <w:t>ПОРЯДОК ПРИМЕНЕНИЯ И ВНЕСЕНИЯ ИЗМЕНЕНИЙ</w:t>
      </w:r>
      <w:r>
        <w:rPr>
          <w:b/>
          <w:sz w:val="28"/>
          <w:szCs w:val="28"/>
        </w:rPr>
        <w:t xml:space="preserve"> В ПРАВИЛА ЗЕМЛЕПОЛЬЗОВАНИЯ И ЗАСТРОЙКИ</w:t>
      </w:r>
    </w:p>
    <w:p w14:paraId="050CCCBC" w14:textId="77777777" w:rsidR="00C6316D" w:rsidRPr="001C0185" w:rsidRDefault="00C6316D" w:rsidP="00C6316D">
      <w:pPr>
        <w:jc w:val="center"/>
      </w:pPr>
    </w:p>
    <w:p w14:paraId="5716EF69" w14:textId="77777777" w:rsidR="00C6316D" w:rsidRPr="001C0185" w:rsidRDefault="00C6316D" w:rsidP="00C6316D">
      <w:pPr>
        <w:jc w:val="center"/>
      </w:pPr>
    </w:p>
    <w:p w14:paraId="25EB61F1" w14:textId="77777777" w:rsidR="00C6316D" w:rsidRPr="001C0185" w:rsidRDefault="00C6316D" w:rsidP="00C6316D">
      <w:pPr>
        <w:jc w:val="center"/>
      </w:pPr>
    </w:p>
    <w:p w14:paraId="52192960" w14:textId="77777777" w:rsidR="00C6316D" w:rsidRPr="001C0185" w:rsidRDefault="00C6316D" w:rsidP="00C6316D">
      <w:pPr>
        <w:jc w:val="center"/>
      </w:pPr>
    </w:p>
    <w:p w14:paraId="1B3353C0" w14:textId="77777777" w:rsidR="00C6316D" w:rsidRDefault="00C6316D" w:rsidP="00DA219E"/>
    <w:p w14:paraId="1B20A519" w14:textId="77777777" w:rsidR="00105C11" w:rsidRDefault="00105C11" w:rsidP="00C6316D">
      <w:pPr>
        <w:jc w:val="center"/>
      </w:pPr>
    </w:p>
    <w:p w14:paraId="4E6A7A56" w14:textId="77777777" w:rsidR="00105C11" w:rsidRPr="001C0185" w:rsidRDefault="00105C11" w:rsidP="00C6316D">
      <w:pPr>
        <w:jc w:val="center"/>
      </w:pPr>
    </w:p>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835"/>
      </w:tblGrid>
      <w:tr w:rsidR="00105C11" w:rsidRPr="008D6030" w14:paraId="1B0A2051" w14:textId="77777777" w:rsidTr="00BA3BEF">
        <w:trPr>
          <w:trHeight w:val="442"/>
        </w:trPr>
        <w:tc>
          <w:tcPr>
            <w:tcW w:w="4536" w:type="dxa"/>
            <w:tcBorders>
              <w:top w:val="nil"/>
              <w:left w:val="nil"/>
              <w:bottom w:val="nil"/>
              <w:right w:val="nil"/>
            </w:tcBorders>
            <w:shd w:val="clear" w:color="auto" w:fill="auto"/>
          </w:tcPr>
          <w:p w14:paraId="65E40F4E" w14:textId="77777777" w:rsidR="00105C11" w:rsidRDefault="00105C11" w:rsidP="00BA3BEF">
            <w:pPr>
              <w:rPr>
                <w:sz w:val="28"/>
                <w:szCs w:val="28"/>
              </w:rPr>
            </w:pPr>
            <w:r>
              <w:rPr>
                <w:sz w:val="28"/>
                <w:szCs w:val="28"/>
              </w:rPr>
              <w:t>Генеральный директор</w:t>
            </w:r>
          </w:p>
          <w:p w14:paraId="792C09E9" w14:textId="77777777" w:rsidR="00105C11" w:rsidRPr="00866141" w:rsidRDefault="00105C11" w:rsidP="00BA3BEF">
            <w:pPr>
              <w:rPr>
                <w:sz w:val="28"/>
                <w:szCs w:val="28"/>
              </w:rPr>
            </w:pPr>
            <w:r>
              <w:rPr>
                <w:sz w:val="28"/>
                <w:szCs w:val="28"/>
              </w:rPr>
              <w:t>ООО «НИПИ ГЕОМИР»</w:t>
            </w:r>
          </w:p>
        </w:tc>
        <w:tc>
          <w:tcPr>
            <w:tcW w:w="2552" w:type="dxa"/>
            <w:tcBorders>
              <w:top w:val="nil"/>
              <w:left w:val="nil"/>
              <w:right w:val="nil"/>
            </w:tcBorders>
            <w:shd w:val="clear" w:color="auto" w:fill="auto"/>
          </w:tcPr>
          <w:p w14:paraId="29852309" w14:textId="77777777" w:rsidR="00105C11" w:rsidRPr="00866141" w:rsidRDefault="00105C11" w:rsidP="00BA3BEF">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14:paraId="739DDF9E" w14:textId="77777777" w:rsidR="00105C11" w:rsidRPr="00866141" w:rsidRDefault="00105C11" w:rsidP="00BA3BEF">
            <w:pPr>
              <w:spacing w:line="276" w:lineRule="auto"/>
              <w:rPr>
                <w:sz w:val="28"/>
                <w:szCs w:val="28"/>
              </w:rPr>
            </w:pPr>
          </w:p>
          <w:p w14:paraId="0A9897F4" w14:textId="77777777" w:rsidR="00105C11" w:rsidRPr="00866141" w:rsidRDefault="00105C11" w:rsidP="00BA3BEF">
            <w:pPr>
              <w:spacing w:line="276" w:lineRule="auto"/>
              <w:rPr>
                <w:sz w:val="28"/>
                <w:szCs w:val="28"/>
                <w:lang w:eastAsia="en-US" w:bidi="en-US"/>
              </w:rPr>
            </w:pPr>
            <w:r w:rsidRPr="00866141">
              <w:rPr>
                <w:sz w:val="28"/>
                <w:szCs w:val="28"/>
              </w:rPr>
              <w:t>М.А. Колодезная</w:t>
            </w:r>
          </w:p>
        </w:tc>
      </w:tr>
    </w:tbl>
    <w:p w14:paraId="6E869180" w14:textId="77777777" w:rsidR="00105C11" w:rsidRPr="001C0185" w:rsidRDefault="00105C11" w:rsidP="00105C11">
      <w:pPr>
        <w:jc w:val="center"/>
      </w:pPr>
    </w:p>
    <w:p w14:paraId="3B88BFAE" w14:textId="77777777" w:rsidR="00C6316D" w:rsidRDefault="00C6316D" w:rsidP="00C6316D">
      <w:pPr>
        <w:jc w:val="center"/>
      </w:pPr>
    </w:p>
    <w:p w14:paraId="082E4A82" w14:textId="77777777" w:rsidR="00A07B81" w:rsidRDefault="00A07B81" w:rsidP="00C6316D">
      <w:pPr>
        <w:jc w:val="center"/>
      </w:pPr>
    </w:p>
    <w:p w14:paraId="2992AFDB" w14:textId="6D4BAA32" w:rsidR="00A07B81" w:rsidRDefault="00A07B81" w:rsidP="0065383F"/>
    <w:p w14:paraId="0ACD4072" w14:textId="77777777" w:rsidR="009C68D4" w:rsidRPr="001C0185" w:rsidRDefault="009C68D4" w:rsidP="0065383F"/>
    <w:p w14:paraId="7B712E49" w14:textId="77777777" w:rsidR="00C6316D" w:rsidRPr="001C0185" w:rsidRDefault="00C6316D" w:rsidP="00C6316D">
      <w:pPr>
        <w:jc w:val="center"/>
      </w:pPr>
    </w:p>
    <w:p w14:paraId="40099C88" w14:textId="77777777" w:rsidR="00C6316D" w:rsidRDefault="00105C11" w:rsidP="00C6316D">
      <w:pPr>
        <w:jc w:val="center"/>
        <w:rPr>
          <w:sz w:val="28"/>
          <w:szCs w:val="28"/>
        </w:rPr>
      </w:pPr>
      <w:r>
        <w:rPr>
          <w:b/>
          <w:sz w:val="28"/>
          <w:szCs w:val="28"/>
        </w:rPr>
        <w:t>2020</w:t>
      </w:r>
      <w:r w:rsidR="00C6316D" w:rsidRPr="001C0185">
        <w:rPr>
          <w:b/>
          <w:sz w:val="28"/>
          <w:szCs w:val="28"/>
        </w:rPr>
        <w:t xml:space="preserve"> г.</w:t>
      </w:r>
      <w:r w:rsidR="00C6316D">
        <w:rPr>
          <w:sz w:val="28"/>
          <w:szCs w:val="28"/>
        </w:rPr>
        <w:br w:type="page"/>
      </w:r>
    </w:p>
    <w:p w14:paraId="4BC6EA8B" w14:textId="77777777" w:rsidR="00857CF7" w:rsidRPr="00CB6F30" w:rsidRDefault="00857CF7" w:rsidP="003F0B5F">
      <w:pPr>
        <w:keepNext/>
        <w:keepLines/>
        <w:widowControl/>
        <w:suppressAutoHyphens/>
        <w:autoSpaceDE/>
        <w:autoSpaceDN/>
        <w:jc w:val="center"/>
        <w:outlineLvl w:val="0"/>
        <w:rPr>
          <w:bCs/>
          <w:caps/>
          <w:kern w:val="32"/>
          <w:sz w:val="24"/>
          <w:szCs w:val="24"/>
          <w:lang w:val="x-none" w:eastAsia="ar-SA" w:bidi="ar-SA"/>
        </w:rPr>
      </w:pPr>
      <w:bookmarkStart w:id="0" w:name="_Toc521665030"/>
      <w:bookmarkStart w:id="1" w:name="_Toc521665778"/>
      <w:bookmarkStart w:id="2" w:name="_Toc5285940"/>
      <w:bookmarkStart w:id="3" w:name="_Toc53129556"/>
      <w:r w:rsidRPr="00CB6F30">
        <w:rPr>
          <w:bCs/>
          <w:caps/>
          <w:kern w:val="32"/>
          <w:sz w:val="24"/>
          <w:szCs w:val="24"/>
          <w:lang w:val="x-none" w:eastAsia="ar-SA" w:bidi="ar-SA"/>
        </w:rPr>
        <w:lastRenderedPageBreak/>
        <w:t>СОДЕРЖАНИЕ</w:t>
      </w:r>
      <w:bookmarkEnd w:id="0"/>
      <w:bookmarkEnd w:id="1"/>
      <w:bookmarkEnd w:id="2"/>
      <w:bookmarkEnd w:id="3"/>
    </w:p>
    <w:p w14:paraId="0A6AB099" w14:textId="448D39B9" w:rsidR="007A44B3" w:rsidRPr="00EC7708" w:rsidRDefault="00857CF7">
      <w:pPr>
        <w:pStyle w:val="12"/>
        <w:rPr>
          <w:rFonts w:asciiTheme="minorHAnsi" w:eastAsiaTheme="minorEastAsia" w:hAnsiTheme="minorHAnsi" w:cstheme="minorBidi"/>
          <w:noProof/>
          <w:sz w:val="24"/>
          <w:szCs w:val="24"/>
          <w:lang w:bidi="ar-SA"/>
        </w:rPr>
      </w:pPr>
      <w:r w:rsidRPr="00344A26">
        <w:rPr>
          <w:rFonts w:eastAsia="Calibri"/>
          <w:caps/>
          <w:noProof/>
          <w:lang w:eastAsia="en-US" w:bidi="ar-SA"/>
        </w:rPr>
        <w:fldChar w:fldCharType="begin"/>
      </w:r>
      <w:r w:rsidRPr="00344A26">
        <w:rPr>
          <w:noProof/>
          <w:lang w:bidi="ar-SA"/>
        </w:rPr>
        <w:instrText xml:space="preserve"> TOC \o "1-3" \h \z \u </w:instrText>
      </w:r>
      <w:r w:rsidRPr="00344A26">
        <w:rPr>
          <w:rFonts w:eastAsia="Calibri"/>
          <w:caps/>
          <w:noProof/>
          <w:lang w:eastAsia="en-US" w:bidi="ar-SA"/>
        </w:rPr>
        <w:fldChar w:fldCharType="separate"/>
      </w:r>
    </w:p>
    <w:p w14:paraId="3A058BE3" w14:textId="7190D1B2" w:rsidR="007A44B3" w:rsidRPr="00EC7708" w:rsidRDefault="00B05F98">
      <w:pPr>
        <w:pStyle w:val="21"/>
        <w:tabs>
          <w:tab w:val="right" w:leader="dot" w:pos="9915"/>
        </w:tabs>
        <w:rPr>
          <w:rFonts w:asciiTheme="minorHAnsi" w:eastAsiaTheme="minorEastAsia" w:hAnsiTheme="minorHAnsi" w:cstheme="minorBidi"/>
          <w:noProof/>
          <w:sz w:val="24"/>
          <w:szCs w:val="24"/>
          <w:lang w:bidi="ar-SA"/>
        </w:rPr>
      </w:pPr>
      <w:hyperlink w:anchor="_Toc53129557" w:history="1">
        <w:r w:rsidR="007A44B3" w:rsidRPr="00EC7708">
          <w:rPr>
            <w:rStyle w:val="ad"/>
            <w:noProof/>
            <w:sz w:val="24"/>
            <w:szCs w:val="24"/>
          </w:rPr>
          <w:t xml:space="preserve">ЧАСТЬ </w:t>
        </w:r>
        <w:r w:rsidR="007A44B3" w:rsidRPr="00EC7708">
          <w:rPr>
            <w:rStyle w:val="ad"/>
            <w:noProof/>
            <w:sz w:val="24"/>
            <w:szCs w:val="24"/>
            <w:lang w:val="en-US"/>
          </w:rPr>
          <w:t>I</w:t>
        </w:r>
        <w:r w:rsidR="007A44B3" w:rsidRPr="00EC7708">
          <w:rPr>
            <w:rStyle w:val="ad"/>
            <w:noProof/>
            <w:sz w:val="24"/>
            <w:szCs w:val="24"/>
          </w:rPr>
          <w:t>. ПОРЯДОК ПРИМЕНЕНИЯ ПРАВИЛ ЗЕМЛЕПОЛЬЗОВАНИЯ И ЗАСТРОЙКИ И ВНЕСЕНИЯ В НИХ ИЗМЕНЕНИЙ</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_Toc53129557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6</w:t>
        </w:r>
        <w:r w:rsidR="007A44B3" w:rsidRPr="00EC7708">
          <w:rPr>
            <w:noProof/>
            <w:webHidden/>
            <w:sz w:val="24"/>
            <w:szCs w:val="24"/>
          </w:rPr>
          <w:fldChar w:fldCharType="end"/>
        </w:r>
      </w:hyperlink>
    </w:p>
    <w:p w14:paraId="01D4670C" w14:textId="33A4BBBA" w:rsidR="007A44B3" w:rsidRPr="00EC7708" w:rsidRDefault="00B05F98">
      <w:pPr>
        <w:pStyle w:val="21"/>
        <w:tabs>
          <w:tab w:val="right" w:leader="dot" w:pos="9915"/>
        </w:tabs>
        <w:rPr>
          <w:rFonts w:asciiTheme="minorHAnsi" w:eastAsiaTheme="minorEastAsia" w:hAnsiTheme="minorHAnsi" w:cstheme="minorBidi"/>
          <w:noProof/>
          <w:sz w:val="24"/>
          <w:szCs w:val="24"/>
          <w:lang w:bidi="ar-SA"/>
        </w:rPr>
      </w:pPr>
      <w:hyperlink w:anchor="_Toc53129558" w:history="1">
        <w:r w:rsidR="007A44B3" w:rsidRPr="00EC7708">
          <w:rPr>
            <w:rStyle w:val="ad"/>
            <w:noProof/>
            <w:sz w:val="24"/>
            <w:szCs w:val="24"/>
          </w:rPr>
          <w:t>ГЛАВА 1. Общие положения</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_Toc53129558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6</w:t>
        </w:r>
        <w:r w:rsidR="007A44B3" w:rsidRPr="00EC7708">
          <w:rPr>
            <w:noProof/>
            <w:webHidden/>
            <w:sz w:val="24"/>
            <w:szCs w:val="24"/>
          </w:rPr>
          <w:fldChar w:fldCharType="end"/>
        </w:r>
      </w:hyperlink>
    </w:p>
    <w:p w14:paraId="4C81FA32" w14:textId="427AC7B7" w:rsidR="007A44B3" w:rsidRPr="00EC7708" w:rsidRDefault="00B05F98">
      <w:pPr>
        <w:pStyle w:val="31"/>
        <w:rPr>
          <w:rFonts w:asciiTheme="minorHAnsi" w:eastAsiaTheme="minorEastAsia" w:hAnsiTheme="minorHAnsi" w:cstheme="minorBidi"/>
          <w:noProof/>
          <w:sz w:val="24"/>
          <w:szCs w:val="24"/>
          <w:lang w:bidi="ar-SA"/>
        </w:rPr>
      </w:pPr>
      <w:hyperlink w:anchor="_Toc53129559" w:history="1">
        <w:r w:rsidR="007A44B3" w:rsidRPr="00EC7708">
          <w:rPr>
            <w:rStyle w:val="ad"/>
            <w:noProof/>
            <w:sz w:val="24"/>
            <w:szCs w:val="24"/>
          </w:rPr>
          <w:t>Статья 1. Основные понятия, используемые в правилах землепользования и застройки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_Toc53129559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6</w:t>
        </w:r>
        <w:r w:rsidR="007A44B3" w:rsidRPr="00EC7708">
          <w:rPr>
            <w:noProof/>
            <w:webHidden/>
            <w:sz w:val="24"/>
            <w:szCs w:val="24"/>
          </w:rPr>
          <w:fldChar w:fldCharType="end"/>
        </w:r>
      </w:hyperlink>
    </w:p>
    <w:p w14:paraId="31682AE8" w14:textId="1D210C50" w:rsidR="007A44B3" w:rsidRPr="00EC7708" w:rsidRDefault="00B05F98">
      <w:pPr>
        <w:pStyle w:val="31"/>
        <w:rPr>
          <w:rFonts w:asciiTheme="minorHAnsi" w:eastAsiaTheme="minorEastAsia" w:hAnsiTheme="minorHAnsi" w:cstheme="minorBidi"/>
          <w:noProof/>
          <w:sz w:val="24"/>
          <w:szCs w:val="24"/>
          <w:lang w:bidi="ar-SA"/>
        </w:rPr>
      </w:pPr>
      <w:hyperlink w:anchor="_Toc53129560" w:history="1">
        <w:r w:rsidR="007A44B3" w:rsidRPr="00EC7708">
          <w:rPr>
            <w:rStyle w:val="ad"/>
            <w:noProof/>
            <w:sz w:val="24"/>
            <w:szCs w:val="24"/>
          </w:rPr>
          <w:t>Статья 2. Основания и цели введения Правил</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_Toc53129560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9</w:t>
        </w:r>
        <w:r w:rsidR="007A44B3" w:rsidRPr="00EC7708">
          <w:rPr>
            <w:noProof/>
            <w:webHidden/>
            <w:sz w:val="24"/>
            <w:szCs w:val="24"/>
          </w:rPr>
          <w:fldChar w:fldCharType="end"/>
        </w:r>
      </w:hyperlink>
    </w:p>
    <w:p w14:paraId="0442CF7D" w14:textId="00B47DEE" w:rsidR="007A44B3" w:rsidRPr="00EC7708" w:rsidRDefault="00B05F98">
      <w:pPr>
        <w:pStyle w:val="31"/>
        <w:rPr>
          <w:rFonts w:asciiTheme="minorHAnsi" w:eastAsiaTheme="minorEastAsia" w:hAnsiTheme="minorHAnsi" w:cstheme="minorBidi"/>
          <w:noProof/>
          <w:sz w:val="24"/>
          <w:szCs w:val="24"/>
          <w:lang w:bidi="ar-SA"/>
        </w:rPr>
      </w:pPr>
      <w:hyperlink w:anchor="_Toc53129561" w:history="1">
        <w:r w:rsidR="007A44B3" w:rsidRPr="00EC7708">
          <w:rPr>
            <w:rStyle w:val="ad"/>
            <w:noProof/>
            <w:sz w:val="24"/>
            <w:szCs w:val="24"/>
          </w:rPr>
          <w:t>Статья 3. Состав и структура Правил</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_Toc53129561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10</w:t>
        </w:r>
        <w:r w:rsidR="007A44B3" w:rsidRPr="00EC7708">
          <w:rPr>
            <w:noProof/>
            <w:webHidden/>
            <w:sz w:val="24"/>
            <w:szCs w:val="24"/>
          </w:rPr>
          <w:fldChar w:fldCharType="end"/>
        </w:r>
      </w:hyperlink>
    </w:p>
    <w:p w14:paraId="121EB3A6" w14:textId="6175B749" w:rsidR="007A44B3" w:rsidRPr="00EC7708" w:rsidRDefault="00B05F98">
      <w:pPr>
        <w:pStyle w:val="31"/>
        <w:rPr>
          <w:rFonts w:asciiTheme="minorHAnsi" w:eastAsiaTheme="minorEastAsia" w:hAnsiTheme="minorHAnsi" w:cstheme="minorBidi"/>
          <w:noProof/>
          <w:sz w:val="24"/>
          <w:szCs w:val="24"/>
          <w:lang w:bidi="ar-SA"/>
        </w:rPr>
      </w:pPr>
      <w:hyperlink w:anchor="_Toc53129562" w:history="1">
        <w:r w:rsidR="007A44B3" w:rsidRPr="00EC7708">
          <w:rPr>
            <w:rStyle w:val="ad"/>
            <w:noProof/>
            <w:sz w:val="24"/>
            <w:szCs w:val="24"/>
          </w:rPr>
          <w:t>Статья 4. Открытость и доступность информации о землепользовании и застройке</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_Toc53129562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11</w:t>
        </w:r>
        <w:r w:rsidR="007A44B3" w:rsidRPr="00EC7708">
          <w:rPr>
            <w:noProof/>
            <w:webHidden/>
            <w:sz w:val="24"/>
            <w:szCs w:val="24"/>
          </w:rPr>
          <w:fldChar w:fldCharType="end"/>
        </w:r>
      </w:hyperlink>
    </w:p>
    <w:p w14:paraId="3EDE947D" w14:textId="198DCA0E" w:rsidR="007A44B3" w:rsidRPr="00EC7708" w:rsidRDefault="00B05F98">
      <w:pPr>
        <w:pStyle w:val="21"/>
        <w:tabs>
          <w:tab w:val="right" w:leader="dot" w:pos="9915"/>
        </w:tabs>
        <w:rPr>
          <w:rFonts w:asciiTheme="minorHAnsi" w:eastAsiaTheme="minorEastAsia" w:hAnsiTheme="minorHAnsi" w:cstheme="minorBidi"/>
          <w:noProof/>
          <w:sz w:val="24"/>
          <w:szCs w:val="24"/>
          <w:lang w:bidi="ar-SA"/>
        </w:rPr>
      </w:pPr>
      <w:hyperlink w:anchor="_Toc53129563" w:history="1">
        <w:r w:rsidR="007A44B3" w:rsidRPr="00EC7708">
          <w:rPr>
            <w:rStyle w:val="ad"/>
            <w:noProof/>
            <w:sz w:val="24"/>
            <w:szCs w:val="24"/>
          </w:rPr>
          <w:t>ГЛАВА 2. Положения о регулировании землепользования и застройки органами местного самоуправления</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_Toc53129563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11</w:t>
        </w:r>
        <w:r w:rsidR="007A44B3" w:rsidRPr="00EC7708">
          <w:rPr>
            <w:noProof/>
            <w:webHidden/>
            <w:sz w:val="24"/>
            <w:szCs w:val="24"/>
          </w:rPr>
          <w:fldChar w:fldCharType="end"/>
        </w:r>
      </w:hyperlink>
    </w:p>
    <w:p w14:paraId="7BF34730" w14:textId="16BFEBEA" w:rsidR="007A44B3" w:rsidRPr="00EC7708" w:rsidRDefault="00B05F98">
      <w:pPr>
        <w:pStyle w:val="31"/>
        <w:rPr>
          <w:rFonts w:asciiTheme="minorHAnsi" w:eastAsiaTheme="minorEastAsia" w:hAnsiTheme="minorHAnsi" w:cstheme="minorBidi"/>
          <w:noProof/>
          <w:sz w:val="24"/>
          <w:szCs w:val="24"/>
          <w:lang w:bidi="ar-SA"/>
        </w:rPr>
      </w:pPr>
      <w:hyperlink w:anchor="_Toc53129564" w:history="1">
        <w:r w:rsidR="007A44B3" w:rsidRPr="00EC7708">
          <w:rPr>
            <w:rStyle w:val="ad"/>
            <w:noProof/>
            <w:sz w:val="24"/>
            <w:szCs w:val="24"/>
          </w:rPr>
          <w:t xml:space="preserve">Статья 5. Полномочия органов местного самоуправления в области землепользования и застройки на территории </w:t>
        </w:r>
        <w:r w:rsidR="00616117">
          <w:rPr>
            <w:rStyle w:val="ad"/>
            <w:noProof/>
            <w:sz w:val="24"/>
            <w:szCs w:val="24"/>
            <w:lang w:eastAsia="ar-SA"/>
          </w:rPr>
          <w:t>Мирнинского</w:t>
        </w:r>
        <w:r w:rsidR="007A44B3" w:rsidRPr="00EC7708">
          <w:rPr>
            <w:rStyle w:val="ad"/>
            <w:noProof/>
            <w:sz w:val="24"/>
            <w:szCs w:val="24"/>
            <w:lang w:eastAsia="ar-SA"/>
          </w:rPr>
          <w:t xml:space="preserve"> муниципального образования</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_Toc53129564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11</w:t>
        </w:r>
        <w:r w:rsidR="007A44B3" w:rsidRPr="00EC7708">
          <w:rPr>
            <w:noProof/>
            <w:webHidden/>
            <w:sz w:val="24"/>
            <w:szCs w:val="24"/>
          </w:rPr>
          <w:fldChar w:fldCharType="end"/>
        </w:r>
      </w:hyperlink>
    </w:p>
    <w:p w14:paraId="3EFEFD17" w14:textId="23129007" w:rsidR="007A44B3" w:rsidRPr="00EC7708" w:rsidRDefault="00B05F98">
      <w:pPr>
        <w:pStyle w:val="31"/>
        <w:rPr>
          <w:rFonts w:asciiTheme="minorHAnsi" w:eastAsiaTheme="minorEastAsia" w:hAnsiTheme="minorHAnsi" w:cstheme="minorBidi"/>
          <w:noProof/>
          <w:sz w:val="24"/>
          <w:szCs w:val="24"/>
          <w:lang w:bidi="ar-SA"/>
        </w:rPr>
      </w:pPr>
      <w:hyperlink w:anchor="_Toc53129565" w:history="1">
        <w:r w:rsidR="007A44B3" w:rsidRPr="00EC7708">
          <w:rPr>
            <w:rStyle w:val="ad"/>
            <w:noProof/>
            <w:sz w:val="24"/>
            <w:szCs w:val="24"/>
          </w:rPr>
          <w:t xml:space="preserve">Статья 6. Принятие решения о подготовке проекта Правил и внесения изменений </w:t>
        </w:r>
        <w:r w:rsidR="007A44B3" w:rsidRPr="00EC7708">
          <w:rPr>
            <w:rStyle w:val="ad"/>
            <w:bCs/>
            <w:noProof/>
            <w:sz w:val="24"/>
            <w:szCs w:val="24"/>
          </w:rPr>
          <w:t>в них</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_Toc53129565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13</w:t>
        </w:r>
        <w:r w:rsidR="007A44B3" w:rsidRPr="00EC7708">
          <w:rPr>
            <w:noProof/>
            <w:webHidden/>
            <w:sz w:val="24"/>
            <w:szCs w:val="24"/>
          </w:rPr>
          <w:fldChar w:fldCharType="end"/>
        </w:r>
      </w:hyperlink>
    </w:p>
    <w:p w14:paraId="5740308C" w14:textId="4D194ABF" w:rsidR="007A44B3" w:rsidRPr="00EC7708" w:rsidRDefault="00B05F98">
      <w:pPr>
        <w:pStyle w:val="31"/>
        <w:rPr>
          <w:rFonts w:asciiTheme="minorHAnsi" w:eastAsiaTheme="minorEastAsia" w:hAnsiTheme="minorHAnsi" w:cstheme="minorBidi"/>
          <w:noProof/>
          <w:sz w:val="24"/>
          <w:szCs w:val="24"/>
          <w:lang w:bidi="ar-SA"/>
        </w:rPr>
      </w:pPr>
      <w:hyperlink w:anchor="_Toc53129566" w:history="1">
        <w:r w:rsidR="007A44B3" w:rsidRPr="00EC7708">
          <w:rPr>
            <w:rStyle w:val="ad"/>
            <w:noProof/>
            <w:sz w:val="24"/>
            <w:szCs w:val="24"/>
          </w:rPr>
          <w:t>Статья 7. Деятельность Комиссии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_Toc53129566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13</w:t>
        </w:r>
        <w:r w:rsidR="007A44B3" w:rsidRPr="00EC7708">
          <w:rPr>
            <w:noProof/>
            <w:webHidden/>
            <w:sz w:val="24"/>
            <w:szCs w:val="24"/>
          </w:rPr>
          <w:fldChar w:fldCharType="end"/>
        </w:r>
      </w:hyperlink>
    </w:p>
    <w:p w14:paraId="549358DA" w14:textId="6DC2AF0F" w:rsidR="007A44B3" w:rsidRPr="00EC7708" w:rsidRDefault="00B05F98">
      <w:pPr>
        <w:pStyle w:val="31"/>
        <w:rPr>
          <w:rFonts w:asciiTheme="minorHAnsi" w:eastAsiaTheme="minorEastAsia" w:hAnsiTheme="minorHAnsi" w:cstheme="minorBidi"/>
          <w:noProof/>
          <w:sz w:val="24"/>
          <w:szCs w:val="24"/>
          <w:lang w:bidi="ar-SA"/>
        </w:rPr>
      </w:pPr>
      <w:hyperlink w:anchor="_Toc53129567" w:history="1">
        <w:r w:rsidR="007A44B3" w:rsidRPr="00EC7708">
          <w:rPr>
            <w:rStyle w:val="ad"/>
            <w:noProof/>
            <w:sz w:val="24"/>
            <w:szCs w:val="24"/>
          </w:rPr>
          <w:t>Статья 8. Формирование и предоставление земельных участков</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_Toc53129567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14</w:t>
        </w:r>
        <w:r w:rsidR="007A44B3" w:rsidRPr="00EC7708">
          <w:rPr>
            <w:noProof/>
            <w:webHidden/>
            <w:sz w:val="24"/>
            <w:szCs w:val="24"/>
          </w:rPr>
          <w:fldChar w:fldCharType="end"/>
        </w:r>
      </w:hyperlink>
    </w:p>
    <w:p w14:paraId="33C495E9" w14:textId="4513DE06" w:rsidR="007A44B3" w:rsidRPr="00EC7708" w:rsidRDefault="00B05F98">
      <w:pPr>
        <w:pStyle w:val="31"/>
        <w:rPr>
          <w:rFonts w:asciiTheme="minorHAnsi" w:eastAsiaTheme="minorEastAsia" w:hAnsiTheme="minorHAnsi" w:cstheme="minorBidi"/>
          <w:noProof/>
          <w:sz w:val="24"/>
          <w:szCs w:val="24"/>
          <w:lang w:bidi="ar-SA"/>
        </w:rPr>
      </w:pPr>
      <w:hyperlink w:anchor="_Toc53129568" w:history="1">
        <w:r w:rsidR="007A44B3" w:rsidRPr="00EC7708">
          <w:rPr>
            <w:rStyle w:val="ad"/>
            <w:noProof/>
            <w:sz w:val="24"/>
            <w:szCs w:val="24"/>
          </w:rPr>
          <w:t>Статья 9. Права использования земельных участков и иных объектов недвижимости, возникшие до вступления в силу Правил</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_Toc53129568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16</w:t>
        </w:r>
        <w:r w:rsidR="007A44B3" w:rsidRPr="00EC7708">
          <w:rPr>
            <w:noProof/>
            <w:webHidden/>
            <w:sz w:val="24"/>
            <w:szCs w:val="24"/>
          </w:rPr>
          <w:fldChar w:fldCharType="end"/>
        </w:r>
      </w:hyperlink>
    </w:p>
    <w:p w14:paraId="17B7E902" w14:textId="79F1408B" w:rsidR="007A44B3" w:rsidRPr="00EC7708" w:rsidRDefault="00B05F98">
      <w:pPr>
        <w:pStyle w:val="21"/>
        <w:tabs>
          <w:tab w:val="right" w:leader="dot" w:pos="9915"/>
        </w:tabs>
        <w:rPr>
          <w:rFonts w:asciiTheme="minorHAnsi" w:eastAsiaTheme="minorEastAsia" w:hAnsiTheme="minorHAnsi" w:cstheme="minorBidi"/>
          <w:noProof/>
          <w:sz w:val="24"/>
          <w:szCs w:val="24"/>
          <w:lang w:bidi="ar-SA"/>
        </w:rPr>
      </w:pPr>
      <w:hyperlink w:anchor="_Toc53129569" w:history="1">
        <w:r w:rsidR="007A44B3" w:rsidRPr="00EC7708">
          <w:rPr>
            <w:rStyle w:val="ad"/>
            <w:noProof/>
            <w:sz w:val="24"/>
            <w:szCs w:val="24"/>
          </w:rPr>
          <w:t>ГЛАВА 3. Положения о внесении изменений в правила землепользования и застройки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_Toc53129569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17</w:t>
        </w:r>
        <w:r w:rsidR="007A44B3" w:rsidRPr="00EC7708">
          <w:rPr>
            <w:noProof/>
            <w:webHidden/>
            <w:sz w:val="24"/>
            <w:szCs w:val="24"/>
          </w:rPr>
          <w:fldChar w:fldCharType="end"/>
        </w:r>
      </w:hyperlink>
    </w:p>
    <w:p w14:paraId="0572B1A5" w14:textId="67518349" w:rsidR="007A44B3" w:rsidRPr="00EC7708" w:rsidRDefault="00B05F98">
      <w:pPr>
        <w:pStyle w:val="31"/>
        <w:rPr>
          <w:rFonts w:asciiTheme="minorHAnsi" w:eastAsiaTheme="minorEastAsia" w:hAnsiTheme="minorHAnsi" w:cstheme="minorBidi"/>
          <w:noProof/>
          <w:sz w:val="24"/>
          <w:szCs w:val="24"/>
          <w:lang w:bidi="ar-SA"/>
        </w:rPr>
      </w:pPr>
      <w:hyperlink w:anchor="_Toc53129570" w:history="1">
        <w:r w:rsidR="007A44B3" w:rsidRPr="00EC7708">
          <w:rPr>
            <w:rStyle w:val="ad"/>
            <w:noProof/>
            <w:sz w:val="24"/>
            <w:szCs w:val="24"/>
          </w:rPr>
          <w:t>Статья 10. Основания для внесения изменений в правила землепользования и застройки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_Toc53129570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17</w:t>
        </w:r>
        <w:r w:rsidR="007A44B3" w:rsidRPr="00EC7708">
          <w:rPr>
            <w:noProof/>
            <w:webHidden/>
            <w:sz w:val="24"/>
            <w:szCs w:val="24"/>
          </w:rPr>
          <w:fldChar w:fldCharType="end"/>
        </w:r>
      </w:hyperlink>
    </w:p>
    <w:p w14:paraId="1C15B819" w14:textId="55707364" w:rsidR="007A44B3" w:rsidRPr="00EC7708" w:rsidRDefault="00B05F98">
      <w:pPr>
        <w:pStyle w:val="31"/>
        <w:rPr>
          <w:rFonts w:asciiTheme="minorHAnsi" w:eastAsiaTheme="minorEastAsia" w:hAnsiTheme="minorHAnsi" w:cstheme="minorBidi"/>
          <w:noProof/>
          <w:sz w:val="24"/>
          <w:szCs w:val="24"/>
          <w:lang w:bidi="ar-SA"/>
        </w:rPr>
      </w:pPr>
      <w:hyperlink w:anchor="_Toc53129571" w:history="1">
        <w:r w:rsidR="007A44B3" w:rsidRPr="00EC7708">
          <w:rPr>
            <w:rStyle w:val="ad"/>
            <w:noProof/>
            <w:sz w:val="24"/>
            <w:szCs w:val="24"/>
          </w:rPr>
          <w:t>Статья 11. Порядок внесения изменений в Правила</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_Toc53129571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17</w:t>
        </w:r>
        <w:r w:rsidR="007A44B3" w:rsidRPr="00EC7708">
          <w:rPr>
            <w:noProof/>
            <w:webHidden/>
            <w:sz w:val="24"/>
            <w:szCs w:val="24"/>
          </w:rPr>
          <w:fldChar w:fldCharType="end"/>
        </w:r>
      </w:hyperlink>
    </w:p>
    <w:p w14:paraId="0844508E" w14:textId="69114401" w:rsidR="007A44B3" w:rsidRPr="00EC7708" w:rsidRDefault="00B05F98">
      <w:pPr>
        <w:pStyle w:val="21"/>
        <w:tabs>
          <w:tab w:val="right" w:leader="dot" w:pos="9915"/>
        </w:tabs>
        <w:rPr>
          <w:rFonts w:asciiTheme="minorHAnsi" w:eastAsiaTheme="minorEastAsia" w:hAnsiTheme="minorHAnsi" w:cstheme="minorBidi"/>
          <w:noProof/>
          <w:sz w:val="24"/>
          <w:szCs w:val="24"/>
          <w:lang w:bidi="ar-SA"/>
        </w:rPr>
      </w:pPr>
      <w:hyperlink w:anchor="_Toc53129572" w:history="1">
        <w:r w:rsidR="007A44B3" w:rsidRPr="00EC7708">
          <w:rPr>
            <w:rStyle w:val="ad"/>
            <w:noProof/>
            <w:sz w:val="24"/>
            <w:szCs w:val="24"/>
          </w:rPr>
          <w:t>ГЛАВА 4. Порядок землепользования и застройки земельных участков в соответствии с градостроительными регламентами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_Toc53129572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18</w:t>
        </w:r>
        <w:r w:rsidR="007A44B3" w:rsidRPr="00EC7708">
          <w:rPr>
            <w:noProof/>
            <w:webHidden/>
            <w:sz w:val="24"/>
            <w:szCs w:val="24"/>
          </w:rPr>
          <w:fldChar w:fldCharType="end"/>
        </w:r>
      </w:hyperlink>
    </w:p>
    <w:p w14:paraId="3FD31746" w14:textId="179763B0" w:rsidR="007A44B3" w:rsidRPr="00EC7708" w:rsidRDefault="00B05F98">
      <w:pPr>
        <w:pStyle w:val="31"/>
        <w:rPr>
          <w:rFonts w:asciiTheme="minorHAnsi" w:eastAsiaTheme="minorEastAsia" w:hAnsiTheme="minorHAnsi" w:cstheme="minorBidi"/>
          <w:noProof/>
          <w:sz w:val="24"/>
          <w:szCs w:val="24"/>
          <w:lang w:bidi="ar-SA"/>
        </w:rPr>
      </w:pPr>
      <w:hyperlink w:anchor="_Toc53129573" w:history="1">
        <w:r w:rsidR="007A44B3" w:rsidRPr="00EC7708">
          <w:rPr>
            <w:rStyle w:val="ad"/>
            <w:noProof/>
            <w:sz w:val="24"/>
            <w:szCs w:val="24"/>
          </w:rPr>
          <w:t>Статья 12. Содержание и сфера применения порядка землепользования и застройки, установленного настоящими Правилами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_Toc53129573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18</w:t>
        </w:r>
        <w:r w:rsidR="007A44B3" w:rsidRPr="00EC7708">
          <w:rPr>
            <w:noProof/>
            <w:webHidden/>
            <w:sz w:val="24"/>
            <w:szCs w:val="24"/>
          </w:rPr>
          <w:fldChar w:fldCharType="end"/>
        </w:r>
      </w:hyperlink>
    </w:p>
    <w:p w14:paraId="2030C168" w14:textId="26155233" w:rsidR="007A44B3" w:rsidRPr="00EC7708" w:rsidRDefault="00B05F98">
      <w:pPr>
        <w:pStyle w:val="31"/>
        <w:rPr>
          <w:rFonts w:asciiTheme="minorHAnsi" w:eastAsiaTheme="minorEastAsia" w:hAnsiTheme="minorHAnsi" w:cstheme="minorBidi"/>
          <w:noProof/>
          <w:sz w:val="24"/>
          <w:szCs w:val="24"/>
          <w:lang w:bidi="ar-SA"/>
        </w:rPr>
      </w:pPr>
      <w:hyperlink w:anchor="_Toc53129574" w:history="1">
        <w:r w:rsidR="007A44B3" w:rsidRPr="00EC7708">
          <w:rPr>
            <w:rStyle w:val="ad"/>
            <w:noProof/>
            <w:sz w:val="24"/>
            <w:szCs w:val="24"/>
          </w:rPr>
          <w:t>Статья 13. Использование и застройка земельных участков, на которые распространяется действие градостроительных регламентов</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_Toc53129574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19</w:t>
        </w:r>
        <w:r w:rsidR="007A44B3" w:rsidRPr="00EC7708">
          <w:rPr>
            <w:noProof/>
            <w:webHidden/>
            <w:sz w:val="24"/>
            <w:szCs w:val="24"/>
          </w:rPr>
          <w:fldChar w:fldCharType="end"/>
        </w:r>
      </w:hyperlink>
    </w:p>
    <w:p w14:paraId="0978789E" w14:textId="3FE7F7FA" w:rsidR="007A44B3" w:rsidRPr="00EC7708" w:rsidRDefault="00B05F98">
      <w:pPr>
        <w:pStyle w:val="31"/>
        <w:rPr>
          <w:rFonts w:asciiTheme="minorHAnsi" w:eastAsiaTheme="minorEastAsia" w:hAnsiTheme="minorHAnsi" w:cstheme="minorBidi"/>
          <w:noProof/>
          <w:sz w:val="24"/>
          <w:szCs w:val="24"/>
          <w:lang w:bidi="ar-SA"/>
        </w:rPr>
      </w:pPr>
      <w:hyperlink w:anchor="_Toc53129575" w:history="1">
        <w:r w:rsidR="007A44B3" w:rsidRPr="00EC7708">
          <w:rPr>
            <w:rStyle w:val="ad"/>
            <w:noProof/>
            <w:sz w:val="24"/>
            <w:szCs w:val="24"/>
          </w:rPr>
          <w:t>Статья 14.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_Toc53129575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20</w:t>
        </w:r>
        <w:r w:rsidR="007A44B3" w:rsidRPr="00EC7708">
          <w:rPr>
            <w:noProof/>
            <w:webHidden/>
            <w:sz w:val="24"/>
            <w:szCs w:val="24"/>
          </w:rPr>
          <w:fldChar w:fldCharType="end"/>
        </w:r>
      </w:hyperlink>
    </w:p>
    <w:p w14:paraId="6DB803F6" w14:textId="648B7D13" w:rsidR="007A44B3" w:rsidRPr="00EC7708" w:rsidRDefault="00B05F98">
      <w:pPr>
        <w:pStyle w:val="31"/>
        <w:rPr>
          <w:rFonts w:asciiTheme="minorHAnsi" w:eastAsiaTheme="minorEastAsia" w:hAnsiTheme="minorHAnsi" w:cstheme="minorBidi"/>
          <w:noProof/>
          <w:sz w:val="24"/>
          <w:szCs w:val="24"/>
          <w:lang w:bidi="ar-SA"/>
        </w:rPr>
      </w:pPr>
      <w:hyperlink w:anchor="_Toc53129576" w:history="1">
        <w:r w:rsidR="007A44B3" w:rsidRPr="00EC7708">
          <w:rPr>
            <w:rStyle w:val="ad"/>
            <w:noProof/>
            <w:sz w:val="24"/>
            <w:szCs w:val="24"/>
          </w:rPr>
          <w:t>Статья 15. Использование и застройка земельных участков и объектов капитального строительства, не соответствующих градостроительным регламентам</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_Toc53129576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20</w:t>
        </w:r>
        <w:r w:rsidR="007A44B3" w:rsidRPr="00EC7708">
          <w:rPr>
            <w:noProof/>
            <w:webHidden/>
            <w:sz w:val="24"/>
            <w:szCs w:val="24"/>
          </w:rPr>
          <w:fldChar w:fldCharType="end"/>
        </w:r>
      </w:hyperlink>
    </w:p>
    <w:p w14:paraId="477CE7E8" w14:textId="28A11F9A" w:rsidR="007A44B3" w:rsidRPr="00EC7708" w:rsidRDefault="00B05F98">
      <w:pPr>
        <w:pStyle w:val="21"/>
        <w:tabs>
          <w:tab w:val="right" w:leader="dot" w:pos="9915"/>
        </w:tabs>
        <w:rPr>
          <w:rFonts w:asciiTheme="minorHAnsi" w:eastAsiaTheme="minorEastAsia" w:hAnsiTheme="minorHAnsi" w:cstheme="minorBidi"/>
          <w:noProof/>
          <w:sz w:val="24"/>
          <w:szCs w:val="24"/>
          <w:lang w:bidi="ar-SA"/>
        </w:rPr>
      </w:pPr>
      <w:hyperlink w:anchor="_Toc53129577" w:history="1">
        <w:r w:rsidR="007A44B3" w:rsidRPr="00EC7708">
          <w:rPr>
            <w:rStyle w:val="ad"/>
            <w:noProof/>
            <w:sz w:val="24"/>
            <w:szCs w:val="24"/>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_Toc53129577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21</w:t>
        </w:r>
        <w:r w:rsidR="007A44B3" w:rsidRPr="00EC7708">
          <w:rPr>
            <w:noProof/>
            <w:webHidden/>
            <w:sz w:val="24"/>
            <w:szCs w:val="24"/>
          </w:rPr>
          <w:fldChar w:fldCharType="end"/>
        </w:r>
      </w:hyperlink>
    </w:p>
    <w:p w14:paraId="1DD98CB8" w14:textId="711F0330" w:rsidR="007A44B3" w:rsidRPr="00EC7708" w:rsidRDefault="00B05F98">
      <w:pPr>
        <w:pStyle w:val="31"/>
        <w:rPr>
          <w:rFonts w:asciiTheme="minorHAnsi" w:eastAsiaTheme="minorEastAsia" w:hAnsiTheme="minorHAnsi" w:cstheme="minorBidi"/>
          <w:noProof/>
          <w:sz w:val="24"/>
          <w:szCs w:val="24"/>
          <w:lang w:bidi="ar-SA"/>
        </w:rPr>
      </w:pPr>
      <w:hyperlink w:anchor="_Toc53129578" w:history="1">
        <w:r w:rsidR="007A44B3" w:rsidRPr="00EC7708">
          <w:rPr>
            <w:rStyle w:val="ad"/>
            <w:noProof/>
            <w:sz w:val="24"/>
            <w:szCs w:val="24"/>
          </w:rPr>
          <w:t>Статья 16. Изменение видов разрешенного использования земельных участков и объектов капитального строительства физическими и юридическими лицами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_Toc53129578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21</w:t>
        </w:r>
        <w:r w:rsidR="007A44B3" w:rsidRPr="00EC7708">
          <w:rPr>
            <w:noProof/>
            <w:webHidden/>
            <w:sz w:val="24"/>
            <w:szCs w:val="24"/>
          </w:rPr>
          <w:fldChar w:fldCharType="end"/>
        </w:r>
      </w:hyperlink>
    </w:p>
    <w:p w14:paraId="3DF835BA" w14:textId="77005E14" w:rsidR="007A44B3" w:rsidRPr="00EC7708" w:rsidRDefault="00B05F98">
      <w:pPr>
        <w:pStyle w:val="31"/>
        <w:rPr>
          <w:rFonts w:asciiTheme="minorHAnsi" w:eastAsiaTheme="minorEastAsia" w:hAnsiTheme="minorHAnsi" w:cstheme="minorBidi"/>
          <w:noProof/>
          <w:sz w:val="24"/>
          <w:szCs w:val="24"/>
          <w:lang w:bidi="ar-SA"/>
        </w:rPr>
      </w:pPr>
      <w:hyperlink w:anchor="_Toc53129579" w:history="1">
        <w:r w:rsidR="007A44B3" w:rsidRPr="00EC7708">
          <w:rPr>
            <w:rStyle w:val="ad"/>
            <w:noProof/>
            <w:sz w:val="24"/>
            <w:szCs w:val="24"/>
          </w:rPr>
          <w:t>Статья 17. Предоставление разрешения на условно разрешенный вид использования земельного участка или объекта капитального строительства</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_Toc53129579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21</w:t>
        </w:r>
        <w:r w:rsidR="007A44B3" w:rsidRPr="00EC7708">
          <w:rPr>
            <w:noProof/>
            <w:webHidden/>
            <w:sz w:val="24"/>
            <w:szCs w:val="24"/>
          </w:rPr>
          <w:fldChar w:fldCharType="end"/>
        </w:r>
      </w:hyperlink>
    </w:p>
    <w:p w14:paraId="7631F3F6" w14:textId="5CA0312C" w:rsidR="007A44B3" w:rsidRPr="00EC7708" w:rsidRDefault="00B05F98">
      <w:pPr>
        <w:pStyle w:val="31"/>
        <w:rPr>
          <w:rFonts w:asciiTheme="minorHAnsi" w:eastAsiaTheme="minorEastAsia" w:hAnsiTheme="minorHAnsi" w:cstheme="minorBidi"/>
          <w:noProof/>
          <w:sz w:val="24"/>
          <w:szCs w:val="24"/>
          <w:lang w:bidi="ar-SA"/>
        </w:rPr>
      </w:pPr>
      <w:hyperlink w:anchor="_Toc53129580" w:history="1">
        <w:r w:rsidR="007A44B3" w:rsidRPr="00EC7708">
          <w:rPr>
            <w:rStyle w:val="ad"/>
            <w:noProof/>
            <w:sz w:val="24"/>
            <w:szCs w:val="24"/>
          </w:rPr>
          <w:t>Статья 18.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_Toc53129580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23</w:t>
        </w:r>
        <w:r w:rsidR="007A44B3" w:rsidRPr="00EC7708">
          <w:rPr>
            <w:noProof/>
            <w:webHidden/>
            <w:sz w:val="24"/>
            <w:szCs w:val="24"/>
          </w:rPr>
          <w:fldChar w:fldCharType="end"/>
        </w:r>
      </w:hyperlink>
    </w:p>
    <w:p w14:paraId="75692AEF" w14:textId="30E2E89E" w:rsidR="007A44B3" w:rsidRPr="00EC7708" w:rsidRDefault="00B05F98">
      <w:pPr>
        <w:pStyle w:val="21"/>
        <w:tabs>
          <w:tab w:val="right" w:leader="dot" w:pos="9915"/>
        </w:tabs>
        <w:rPr>
          <w:rFonts w:asciiTheme="minorHAnsi" w:eastAsiaTheme="minorEastAsia" w:hAnsiTheme="minorHAnsi" w:cstheme="minorBidi"/>
          <w:noProof/>
          <w:sz w:val="24"/>
          <w:szCs w:val="24"/>
          <w:lang w:bidi="ar-SA"/>
        </w:rPr>
      </w:pPr>
      <w:hyperlink w:anchor="_Toc53129581" w:history="1">
        <w:r w:rsidR="007A44B3" w:rsidRPr="00EC7708">
          <w:rPr>
            <w:rStyle w:val="ad"/>
            <w:noProof/>
            <w:sz w:val="24"/>
            <w:szCs w:val="24"/>
          </w:rPr>
          <w:t>ГЛАВА 6. Положения о подготовке документации по планировке территории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_Toc53129581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25</w:t>
        </w:r>
        <w:r w:rsidR="007A44B3" w:rsidRPr="00EC7708">
          <w:rPr>
            <w:noProof/>
            <w:webHidden/>
            <w:sz w:val="24"/>
            <w:szCs w:val="24"/>
          </w:rPr>
          <w:fldChar w:fldCharType="end"/>
        </w:r>
      </w:hyperlink>
    </w:p>
    <w:p w14:paraId="5EA11BB7" w14:textId="7D071D09" w:rsidR="007A44B3" w:rsidRPr="00EC7708" w:rsidRDefault="00B05F98">
      <w:pPr>
        <w:pStyle w:val="31"/>
        <w:rPr>
          <w:rFonts w:asciiTheme="minorHAnsi" w:eastAsiaTheme="minorEastAsia" w:hAnsiTheme="minorHAnsi" w:cstheme="minorBidi"/>
          <w:noProof/>
          <w:sz w:val="24"/>
          <w:szCs w:val="24"/>
          <w:lang w:bidi="ar-SA"/>
        </w:rPr>
      </w:pPr>
      <w:hyperlink w:anchor="_Toc53129582" w:history="1">
        <w:r w:rsidR="007A44B3" w:rsidRPr="00EC7708">
          <w:rPr>
            <w:rStyle w:val="ad"/>
            <w:noProof/>
            <w:sz w:val="24"/>
            <w:szCs w:val="24"/>
          </w:rPr>
          <w:t>Статья 19. Общие положения</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_Toc53129582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25</w:t>
        </w:r>
        <w:r w:rsidR="007A44B3" w:rsidRPr="00EC7708">
          <w:rPr>
            <w:noProof/>
            <w:webHidden/>
            <w:sz w:val="24"/>
            <w:szCs w:val="24"/>
          </w:rPr>
          <w:fldChar w:fldCharType="end"/>
        </w:r>
      </w:hyperlink>
    </w:p>
    <w:p w14:paraId="65B13649" w14:textId="102CBF06" w:rsidR="007A44B3" w:rsidRPr="00EC7708" w:rsidRDefault="00B05F98">
      <w:pPr>
        <w:pStyle w:val="31"/>
        <w:rPr>
          <w:rFonts w:asciiTheme="minorHAnsi" w:eastAsiaTheme="minorEastAsia" w:hAnsiTheme="minorHAnsi" w:cstheme="minorBidi"/>
          <w:noProof/>
          <w:sz w:val="24"/>
          <w:szCs w:val="24"/>
          <w:lang w:bidi="ar-SA"/>
        </w:rPr>
      </w:pPr>
      <w:hyperlink w:anchor="_Toc53129583" w:history="1">
        <w:r w:rsidR="007A44B3" w:rsidRPr="00EC7708">
          <w:rPr>
            <w:rStyle w:val="ad"/>
            <w:noProof/>
            <w:sz w:val="24"/>
            <w:szCs w:val="24"/>
          </w:rPr>
          <w:t>Статья 20. Подготовка и утверждение документации по планировке территории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_Toc53129583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25</w:t>
        </w:r>
        <w:r w:rsidR="007A44B3" w:rsidRPr="00EC7708">
          <w:rPr>
            <w:noProof/>
            <w:webHidden/>
            <w:sz w:val="24"/>
            <w:szCs w:val="24"/>
          </w:rPr>
          <w:fldChar w:fldCharType="end"/>
        </w:r>
      </w:hyperlink>
    </w:p>
    <w:p w14:paraId="5A7C838E" w14:textId="48CC4D2A" w:rsidR="007A44B3" w:rsidRPr="00EC7708" w:rsidRDefault="00B05F98">
      <w:pPr>
        <w:pStyle w:val="31"/>
        <w:rPr>
          <w:rFonts w:asciiTheme="minorHAnsi" w:eastAsiaTheme="minorEastAsia" w:hAnsiTheme="minorHAnsi" w:cstheme="minorBidi"/>
          <w:noProof/>
          <w:sz w:val="24"/>
          <w:szCs w:val="24"/>
          <w:lang w:bidi="ar-SA"/>
        </w:rPr>
      </w:pPr>
      <w:hyperlink w:anchor="_Toc53129584" w:history="1">
        <w:r w:rsidR="007A44B3" w:rsidRPr="00EC7708">
          <w:rPr>
            <w:rStyle w:val="ad"/>
            <w:noProof/>
            <w:sz w:val="24"/>
            <w:szCs w:val="24"/>
          </w:rPr>
          <w:t>Статья 21. Развитие застроенных территорий</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_Toc53129584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27</w:t>
        </w:r>
        <w:r w:rsidR="007A44B3" w:rsidRPr="00EC7708">
          <w:rPr>
            <w:noProof/>
            <w:webHidden/>
            <w:sz w:val="24"/>
            <w:szCs w:val="24"/>
          </w:rPr>
          <w:fldChar w:fldCharType="end"/>
        </w:r>
      </w:hyperlink>
    </w:p>
    <w:p w14:paraId="75CFD425" w14:textId="3ED1B054" w:rsidR="007A44B3" w:rsidRPr="00EC7708" w:rsidRDefault="00B05F98">
      <w:pPr>
        <w:pStyle w:val="31"/>
        <w:rPr>
          <w:rFonts w:asciiTheme="minorHAnsi" w:eastAsiaTheme="minorEastAsia" w:hAnsiTheme="minorHAnsi" w:cstheme="minorBidi"/>
          <w:noProof/>
          <w:sz w:val="24"/>
          <w:szCs w:val="24"/>
          <w:lang w:bidi="ar-SA"/>
        </w:rPr>
      </w:pPr>
      <w:hyperlink w:anchor="_Toc53129585" w:history="1">
        <w:r w:rsidR="007A44B3" w:rsidRPr="00EC7708">
          <w:rPr>
            <w:rStyle w:val="ad"/>
            <w:noProof/>
            <w:sz w:val="24"/>
            <w:szCs w:val="24"/>
          </w:rPr>
          <w:t>Статья 22. Деятельность по комплексному и устойчивому развитию территории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_Toc53129585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27</w:t>
        </w:r>
        <w:r w:rsidR="007A44B3" w:rsidRPr="00EC7708">
          <w:rPr>
            <w:noProof/>
            <w:webHidden/>
            <w:sz w:val="24"/>
            <w:szCs w:val="24"/>
          </w:rPr>
          <w:fldChar w:fldCharType="end"/>
        </w:r>
      </w:hyperlink>
    </w:p>
    <w:p w14:paraId="410A8F6B" w14:textId="29494E6A" w:rsidR="007A44B3" w:rsidRPr="00EC7708" w:rsidRDefault="00B05F98">
      <w:pPr>
        <w:pStyle w:val="21"/>
        <w:tabs>
          <w:tab w:val="right" w:leader="dot" w:pos="9915"/>
        </w:tabs>
        <w:rPr>
          <w:rFonts w:asciiTheme="minorHAnsi" w:eastAsiaTheme="minorEastAsia" w:hAnsiTheme="minorHAnsi" w:cstheme="minorBidi"/>
          <w:noProof/>
          <w:sz w:val="24"/>
          <w:szCs w:val="24"/>
          <w:lang w:bidi="ar-SA"/>
        </w:rPr>
      </w:pPr>
      <w:hyperlink w:anchor="_Toc53129586" w:history="1">
        <w:r w:rsidR="007A44B3" w:rsidRPr="00EC7708">
          <w:rPr>
            <w:rStyle w:val="ad"/>
            <w:noProof/>
            <w:sz w:val="24"/>
            <w:szCs w:val="24"/>
          </w:rPr>
          <w:t>ГЛАВА 7. Положения о проведении публичных слушаний, общественных обсуждений по вопросам землепользования и застройки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_Toc53129586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29</w:t>
        </w:r>
        <w:r w:rsidR="007A44B3" w:rsidRPr="00EC7708">
          <w:rPr>
            <w:noProof/>
            <w:webHidden/>
            <w:sz w:val="24"/>
            <w:szCs w:val="24"/>
          </w:rPr>
          <w:fldChar w:fldCharType="end"/>
        </w:r>
      </w:hyperlink>
    </w:p>
    <w:p w14:paraId="4D2CDF00" w14:textId="059FEC3E" w:rsidR="007A44B3" w:rsidRPr="00EC7708" w:rsidRDefault="00B05F98">
      <w:pPr>
        <w:pStyle w:val="31"/>
        <w:rPr>
          <w:rFonts w:asciiTheme="minorHAnsi" w:eastAsiaTheme="minorEastAsia" w:hAnsiTheme="minorHAnsi" w:cstheme="minorBidi"/>
          <w:noProof/>
          <w:sz w:val="24"/>
          <w:szCs w:val="24"/>
          <w:lang w:bidi="ar-SA"/>
        </w:rPr>
      </w:pPr>
      <w:hyperlink w:anchor="_Toc53129587" w:history="1">
        <w:r w:rsidR="007A44B3" w:rsidRPr="00EC7708">
          <w:rPr>
            <w:rStyle w:val="ad"/>
            <w:noProof/>
            <w:sz w:val="24"/>
            <w:szCs w:val="24"/>
          </w:rPr>
          <w:t>Статья 23. Цели и основания проведения публичных слушаний, общественных обсуждений по вопросам землепользования и застройки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_Toc53129587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29</w:t>
        </w:r>
        <w:r w:rsidR="007A44B3" w:rsidRPr="00EC7708">
          <w:rPr>
            <w:noProof/>
            <w:webHidden/>
            <w:sz w:val="24"/>
            <w:szCs w:val="24"/>
          </w:rPr>
          <w:fldChar w:fldCharType="end"/>
        </w:r>
      </w:hyperlink>
    </w:p>
    <w:p w14:paraId="4D73E8C1" w14:textId="10DBFFA7" w:rsidR="007A44B3" w:rsidRPr="00EC7708" w:rsidRDefault="00B05F98">
      <w:pPr>
        <w:pStyle w:val="31"/>
        <w:rPr>
          <w:rFonts w:asciiTheme="minorHAnsi" w:eastAsiaTheme="minorEastAsia" w:hAnsiTheme="minorHAnsi" w:cstheme="minorBidi"/>
          <w:noProof/>
          <w:sz w:val="24"/>
          <w:szCs w:val="24"/>
          <w:lang w:bidi="ar-SA"/>
        </w:rPr>
      </w:pPr>
      <w:hyperlink w:anchor="_Toc53129588" w:history="1">
        <w:r w:rsidR="007A44B3" w:rsidRPr="00EC7708">
          <w:rPr>
            <w:rStyle w:val="ad"/>
            <w:noProof/>
            <w:sz w:val="24"/>
            <w:szCs w:val="24"/>
          </w:rPr>
          <w:t>Статья 24. Обязательность проведения публичных слушаний, общественных обсуждений по вопросам землепользования и застройки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_Toc53129588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30</w:t>
        </w:r>
        <w:r w:rsidR="007A44B3" w:rsidRPr="00EC7708">
          <w:rPr>
            <w:noProof/>
            <w:webHidden/>
            <w:sz w:val="24"/>
            <w:szCs w:val="24"/>
          </w:rPr>
          <w:fldChar w:fldCharType="end"/>
        </w:r>
      </w:hyperlink>
    </w:p>
    <w:p w14:paraId="72B50136" w14:textId="17B87EC9" w:rsidR="007A44B3" w:rsidRPr="00EC7708" w:rsidRDefault="00B05F98">
      <w:pPr>
        <w:pStyle w:val="31"/>
        <w:rPr>
          <w:rFonts w:asciiTheme="minorHAnsi" w:eastAsiaTheme="minorEastAsia" w:hAnsiTheme="minorHAnsi" w:cstheme="minorBidi"/>
          <w:noProof/>
          <w:sz w:val="24"/>
          <w:szCs w:val="24"/>
          <w:lang w:bidi="ar-SA"/>
        </w:rPr>
      </w:pPr>
      <w:hyperlink w:anchor="_Toc53129589" w:history="1">
        <w:r w:rsidR="007A44B3" w:rsidRPr="00EC7708">
          <w:rPr>
            <w:rStyle w:val="ad"/>
            <w:noProof/>
            <w:sz w:val="24"/>
            <w:szCs w:val="24"/>
          </w:rPr>
          <w:t xml:space="preserve">Статья 25. Органы, уполномоченные на принятие решения о проведении публичных слушаний, общественных обсуждений по вопросам землепользования и застройки </w:t>
        </w:r>
        <w:r w:rsidR="00616117">
          <w:rPr>
            <w:rStyle w:val="ad"/>
            <w:noProof/>
            <w:sz w:val="24"/>
            <w:szCs w:val="24"/>
            <w:lang w:eastAsia="ar-SA"/>
          </w:rPr>
          <w:t>Мирнинского</w:t>
        </w:r>
        <w:r w:rsidR="007A44B3" w:rsidRPr="00EC7708">
          <w:rPr>
            <w:rStyle w:val="ad"/>
            <w:noProof/>
            <w:sz w:val="24"/>
            <w:szCs w:val="24"/>
            <w:lang w:eastAsia="ar-SA"/>
          </w:rPr>
          <w:t xml:space="preserve"> муниципального образования</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_Toc53129589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30</w:t>
        </w:r>
        <w:r w:rsidR="007A44B3" w:rsidRPr="00EC7708">
          <w:rPr>
            <w:noProof/>
            <w:webHidden/>
            <w:sz w:val="24"/>
            <w:szCs w:val="24"/>
          </w:rPr>
          <w:fldChar w:fldCharType="end"/>
        </w:r>
      </w:hyperlink>
    </w:p>
    <w:p w14:paraId="24FC714D" w14:textId="157330D7" w:rsidR="007A44B3" w:rsidRPr="00EC7708" w:rsidRDefault="00B05F98">
      <w:pPr>
        <w:pStyle w:val="31"/>
        <w:rPr>
          <w:rFonts w:asciiTheme="minorHAnsi" w:eastAsiaTheme="minorEastAsia" w:hAnsiTheme="minorHAnsi" w:cstheme="minorBidi"/>
          <w:noProof/>
          <w:sz w:val="24"/>
          <w:szCs w:val="24"/>
          <w:lang w:bidi="ar-SA"/>
        </w:rPr>
      </w:pPr>
      <w:hyperlink w:anchor="_Toc53129590" w:history="1">
        <w:r w:rsidR="007A44B3" w:rsidRPr="00EC7708">
          <w:rPr>
            <w:rStyle w:val="ad"/>
            <w:noProof/>
            <w:sz w:val="24"/>
            <w:szCs w:val="24"/>
          </w:rPr>
          <w:t>Статья 26. Публичные слушания, общественные обсуждения по проекту правил землепользования и застройки, проекту изменений в Правила</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_Toc53129590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30</w:t>
        </w:r>
        <w:r w:rsidR="007A44B3" w:rsidRPr="00EC7708">
          <w:rPr>
            <w:noProof/>
            <w:webHidden/>
            <w:sz w:val="24"/>
            <w:szCs w:val="24"/>
          </w:rPr>
          <w:fldChar w:fldCharType="end"/>
        </w:r>
      </w:hyperlink>
    </w:p>
    <w:p w14:paraId="0393540B" w14:textId="621FDB25" w:rsidR="007A44B3" w:rsidRPr="00EC7708" w:rsidRDefault="00B05F98">
      <w:pPr>
        <w:pStyle w:val="31"/>
        <w:rPr>
          <w:rFonts w:asciiTheme="minorHAnsi" w:eastAsiaTheme="minorEastAsia" w:hAnsiTheme="minorHAnsi" w:cstheme="minorBidi"/>
          <w:noProof/>
          <w:sz w:val="24"/>
          <w:szCs w:val="24"/>
          <w:lang w:bidi="ar-SA"/>
        </w:rPr>
      </w:pPr>
      <w:hyperlink w:anchor="_Toc53129591" w:history="1">
        <w:r w:rsidR="007A44B3" w:rsidRPr="00EC7708">
          <w:rPr>
            <w:rStyle w:val="ad"/>
            <w:rFonts w:eastAsia="Calibri"/>
            <w:noProof/>
            <w:sz w:val="24"/>
            <w:szCs w:val="24"/>
            <w:lang w:eastAsia="en-US"/>
          </w:rPr>
          <w:t>Статья 27. Проведение публичных слушаний</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_Toc53129591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31</w:t>
        </w:r>
        <w:r w:rsidR="007A44B3" w:rsidRPr="00EC7708">
          <w:rPr>
            <w:noProof/>
            <w:webHidden/>
            <w:sz w:val="24"/>
            <w:szCs w:val="24"/>
          </w:rPr>
          <w:fldChar w:fldCharType="end"/>
        </w:r>
      </w:hyperlink>
    </w:p>
    <w:p w14:paraId="460BDEE5" w14:textId="30820E47" w:rsidR="007A44B3" w:rsidRPr="00EC7708" w:rsidRDefault="00B05F98">
      <w:pPr>
        <w:pStyle w:val="31"/>
        <w:rPr>
          <w:rFonts w:asciiTheme="minorHAnsi" w:eastAsiaTheme="minorEastAsia" w:hAnsiTheme="minorHAnsi" w:cstheme="minorBidi"/>
          <w:noProof/>
          <w:sz w:val="24"/>
          <w:szCs w:val="24"/>
          <w:lang w:bidi="ar-SA"/>
        </w:rPr>
      </w:pPr>
      <w:hyperlink w:anchor="_Toc53129592" w:history="1">
        <w:r w:rsidR="007A44B3" w:rsidRPr="00EC7708">
          <w:rPr>
            <w:rStyle w:val="ad"/>
            <w:noProof/>
            <w:sz w:val="24"/>
            <w:szCs w:val="24"/>
          </w:rPr>
          <w:t>Статья</w:t>
        </w:r>
        <w:r w:rsidR="007A44B3" w:rsidRPr="00EC7708">
          <w:rPr>
            <w:rStyle w:val="ad"/>
            <w:rFonts w:eastAsia="Calibri"/>
            <w:noProof/>
            <w:sz w:val="24"/>
            <w:szCs w:val="24"/>
            <w:lang w:eastAsia="en-US"/>
          </w:rPr>
          <w:t xml:space="preserve"> 28. Проведение общественных обсуждений</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_Toc53129592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32</w:t>
        </w:r>
        <w:r w:rsidR="007A44B3" w:rsidRPr="00EC7708">
          <w:rPr>
            <w:noProof/>
            <w:webHidden/>
            <w:sz w:val="24"/>
            <w:szCs w:val="24"/>
          </w:rPr>
          <w:fldChar w:fldCharType="end"/>
        </w:r>
      </w:hyperlink>
    </w:p>
    <w:p w14:paraId="5072DA2C" w14:textId="6C722BD5" w:rsidR="007A44B3" w:rsidRPr="00EC7708" w:rsidRDefault="00B05F98">
      <w:pPr>
        <w:pStyle w:val="31"/>
        <w:rPr>
          <w:rFonts w:asciiTheme="minorHAnsi" w:eastAsiaTheme="minorEastAsia" w:hAnsiTheme="minorHAnsi" w:cstheme="minorBidi"/>
          <w:noProof/>
          <w:sz w:val="24"/>
          <w:szCs w:val="24"/>
          <w:lang w:bidi="ar-SA"/>
        </w:rPr>
      </w:pPr>
      <w:hyperlink w:anchor="_Toc53129593" w:history="1">
        <w:r w:rsidR="007A44B3" w:rsidRPr="00EC7708">
          <w:rPr>
            <w:rStyle w:val="ad"/>
            <w:noProof/>
            <w:sz w:val="24"/>
            <w:szCs w:val="24"/>
          </w:rPr>
          <w:t>Статья 29. Публичные слушания, общественные обсуждения по проектам решений о предоставлении разрешения на</w:t>
        </w:r>
        <w:r w:rsidR="007A44B3" w:rsidRPr="00EC7708">
          <w:rPr>
            <w:rStyle w:val="ad"/>
            <w:noProof/>
            <w:spacing w:val="-1"/>
            <w:sz w:val="24"/>
            <w:szCs w:val="24"/>
          </w:rPr>
          <w:t xml:space="preserve"> </w:t>
        </w:r>
        <w:r w:rsidR="007A44B3" w:rsidRPr="00EC7708">
          <w:rPr>
            <w:rStyle w:val="ad"/>
            <w:noProof/>
            <w:sz w:val="24"/>
            <w:szCs w:val="24"/>
          </w:rPr>
          <w:t>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_Toc53129593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33</w:t>
        </w:r>
        <w:r w:rsidR="007A44B3" w:rsidRPr="00EC7708">
          <w:rPr>
            <w:noProof/>
            <w:webHidden/>
            <w:sz w:val="24"/>
            <w:szCs w:val="24"/>
          </w:rPr>
          <w:fldChar w:fldCharType="end"/>
        </w:r>
      </w:hyperlink>
    </w:p>
    <w:p w14:paraId="6128A1CC" w14:textId="4851795D" w:rsidR="007A44B3" w:rsidRPr="00EC7708" w:rsidRDefault="00B05F98">
      <w:pPr>
        <w:pStyle w:val="31"/>
        <w:rPr>
          <w:rFonts w:asciiTheme="minorHAnsi" w:eastAsiaTheme="minorEastAsia" w:hAnsiTheme="minorHAnsi" w:cstheme="minorBidi"/>
          <w:noProof/>
          <w:sz w:val="24"/>
          <w:szCs w:val="24"/>
          <w:lang w:bidi="ar-SA"/>
        </w:rPr>
      </w:pPr>
      <w:hyperlink w:anchor="_Toc53129594" w:history="1">
        <w:r w:rsidR="007A44B3" w:rsidRPr="00EC7708">
          <w:rPr>
            <w:rStyle w:val="ad"/>
            <w:noProof/>
            <w:sz w:val="24"/>
            <w:szCs w:val="24"/>
          </w:rPr>
          <w:t>Статья 30. Публичные слушания, общественные обсуждения по документации по планировке территорий</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_Toc53129594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34</w:t>
        </w:r>
        <w:r w:rsidR="007A44B3" w:rsidRPr="00EC7708">
          <w:rPr>
            <w:noProof/>
            <w:webHidden/>
            <w:sz w:val="24"/>
            <w:szCs w:val="24"/>
          </w:rPr>
          <w:fldChar w:fldCharType="end"/>
        </w:r>
      </w:hyperlink>
    </w:p>
    <w:p w14:paraId="6ED40AD0" w14:textId="0723B230" w:rsidR="007A44B3" w:rsidRPr="00EC7708" w:rsidRDefault="00B05F98">
      <w:pPr>
        <w:pStyle w:val="21"/>
        <w:tabs>
          <w:tab w:val="right" w:leader="dot" w:pos="9915"/>
        </w:tabs>
        <w:rPr>
          <w:rFonts w:asciiTheme="minorHAnsi" w:eastAsiaTheme="minorEastAsia" w:hAnsiTheme="minorHAnsi" w:cstheme="minorBidi"/>
          <w:noProof/>
          <w:sz w:val="24"/>
          <w:szCs w:val="24"/>
          <w:lang w:bidi="ar-SA"/>
        </w:rPr>
      </w:pPr>
      <w:hyperlink w:anchor="_Toc53129595" w:history="1">
        <w:r w:rsidR="007A44B3" w:rsidRPr="00EC7708">
          <w:rPr>
            <w:rStyle w:val="ad"/>
            <w:noProof/>
            <w:sz w:val="24"/>
            <w:szCs w:val="24"/>
          </w:rPr>
          <w:t>ГЛАВА 8. Положение о регулировании иных вопросов землепользования и застройки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_Toc53129595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34</w:t>
        </w:r>
        <w:r w:rsidR="007A44B3" w:rsidRPr="00EC7708">
          <w:rPr>
            <w:noProof/>
            <w:webHidden/>
            <w:sz w:val="24"/>
            <w:szCs w:val="24"/>
          </w:rPr>
          <w:fldChar w:fldCharType="end"/>
        </w:r>
      </w:hyperlink>
    </w:p>
    <w:p w14:paraId="57AFC97E" w14:textId="195C9F7F" w:rsidR="007A44B3" w:rsidRPr="00EC7708" w:rsidRDefault="00B05F98">
      <w:pPr>
        <w:pStyle w:val="31"/>
        <w:rPr>
          <w:rFonts w:asciiTheme="minorHAnsi" w:eastAsiaTheme="minorEastAsia" w:hAnsiTheme="minorHAnsi" w:cstheme="minorBidi"/>
          <w:noProof/>
          <w:sz w:val="24"/>
          <w:szCs w:val="24"/>
          <w:lang w:bidi="ar-SA"/>
        </w:rPr>
      </w:pPr>
      <w:hyperlink w:anchor="_Toc53129596" w:history="1">
        <w:r w:rsidR="007A44B3" w:rsidRPr="00EC7708">
          <w:rPr>
            <w:rStyle w:val="ad"/>
            <w:noProof/>
            <w:sz w:val="24"/>
            <w:szCs w:val="24"/>
          </w:rPr>
          <w:t xml:space="preserve">Статья 31. Действие Правил по отношению к генеральному плану </w:t>
        </w:r>
        <w:r w:rsidR="00616117">
          <w:rPr>
            <w:rStyle w:val="ad"/>
            <w:noProof/>
            <w:sz w:val="24"/>
            <w:szCs w:val="24"/>
            <w:lang w:eastAsia="ar-SA"/>
          </w:rPr>
          <w:t>Мирнинского</w:t>
        </w:r>
        <w:r w:rsidR="007A44B3" w:rsidRPr="00EC7708">
          <w:rPr>
            <w:rStyle w:val="ad"/>
            <w:noProof/>
            <w:sz w:val="24"/>
            <w:szCs w:val="24"/>
            <w:lang w:eastAsia="ar-SA"/>
          </w:rPr>
          <w:t xml:space="preserve"> муниципального образования</w:t>
        </w:r>
        <w:r w:rsidR="007A44B3" w:rsidRPr="00EC7708">
          <w:rPr>
            <w:rStyle w:val="ad"/>
            <w:noProof/>
            <w:sz w:val="24"/>
            <w:szCs w:val="24"/>
          </w:rPr>
          <w:t>, документации по планировке территории</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_Toc53129596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34</w:t>
        </w:r>
        <w:r w:rsidR="007A44B3" w:rsidRPr="00EC7708">
          <w:rPr>
            <w:noProof/>
            <w:webHidden/>
            <w:sz w:val="24"/>
            <w:szCs w:val="24"/>
          </w:rPr>
          <w:fldChar w:fldCharType="end"/>
        </w:r>
      </w:hyperlink>
    </w:p>
    <w:p w14:paraId="0DD1D166" w14:textId="09AA1815" w:rsidR="007A44B3" w:rsidRPr="00EC7708" w:rsidRDefault="00B05F98">
      <w:pPr>
        <w:pStyle w:val="31"/>
        <w:rPr>
          <w:rFonts w:asciiTheme="minorHAnsi" w:eastAsiaTheme="minorEastAsia" w:hAnsiTheme="minorHAnsi" w:cstheme="minorBidi"/>
          <w:noProof/>
          <w:sz w:val="24"/>
          <w:szCs w:val="24"/>
          <w:lang w:bidi="ar-SA"/>
        </w:rPr>
      </w:pPr>
      <w:hyperlink w:anchor="_Toc53129597" w:history="1">
        <w:r w:rsidR="007A44B3" w:rsidRPr="00EC7708">
          <w:rPr>
            <w:rStyle w:val="ad"/>
            <w:noProof/>
            <w:sz w:val="24"/>
            <w:szCs w:val="24"/>
          </w:rPr>
          <w:t>Статья 32. Права использования объектов недвижимости, возникшие до вступления в силу настоящих Правил. Использование и строительные изменения объектов недвижимости, не соответствующих настоящим Правилам</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_Toc53129597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34</w:t>
        </w:r>
        <w:r w:rsidR="007A44B3" w:rsidRPr="00EC7708">
          <w:rPr>
            <w:noProof/>
            <w:webHidden/>
            <w:sz w:val="24"/>
            <w:szCs w:val="24"/>
          </w:rPr>
          <w:fldChar w:fldCharType="end"/>
        </w:r>
      </w:hyperlink>
    </w:p>
    <w:p w14:paraId="455AFBBD" w14:textId="5EE011A2" w:rsidR="007A44B3" w:rsidRPr="00EC7708" w:rsidRDefault="00B05F98">
      <w:pPr>
        <w:pStyle w:val="31"/>
        <w:rPr>
          <w:rFonts w:asciiTheme="minorHAnsi" w:eastAsiaTheme="minorEastAsia" w:hAnsiTheme="minorHAnsi" w:cstheme="minorBidi"/>
          <w:noProof/>
          <w:sz w:val="24"/>
          <w:szCs w:val="24"/>
          <w:lang w:bidi="ar-SA"/>
        </w:rPr>
      </w:pPr>
      <w:hyperlink w:anchor="_Toc53129598" w:history="1">
        <w:r w:rsidR="007A44B3" w:rsidRPr="00EC7708">
          <w:rPr>
            <w:rStyle w:val="ad"/>
            <w:noProof/>
            <w:sz w:val="24"/>
            <w:szCs w:val="24"/>
          </w:rPr>
          <w:t>Статья 33. Муниципальный земельный контроль</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_Toc53129598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35</w:t>
        </w:r>
        <w:r w:rsidR="007A44B3" w:rsidRPr="00EC7708">
          <w:rPr>
            <w:noProof/>
            <w:webHidden/>
            <w:sz w:val="24"/>
            <w:szCs w:val="24"/>
          </w:rPr>
          <w:fldChar w:fldCharType="end"/>
        </w:r>
      </w:hyperlink>
    </w:p>
    <w:p w14:paraId="4E7858A7" w14:textId="38872AA1" w:rsidR="007A44B3" w:rsidRPr="00EC7708" w:rsidRDefault="00B05F98">
      <w:pPr>
        <w:pStyle w:val="31"/>
        <w:rPr>
          <w:rFonts w:asciiTheme="minorHAnsi" w:eastAsiaTheme="minorEastAsia" w:hAnsiTheme="minorHAnsi" w:cstheme="minorBidi"/>
          <w:noProof/>
          <w:sz w:val="24"/>
          <w:szCs w:val="24"/>
          <w:lang w:bidi="ar-SA"/>
        </w:rPr>
      </w:pPr>
      <w:hyperlink w:anchor="_Toc53129599" w:history="1">
        <w:r w:rsidR="007A44B3" w:rsidRPr="00EC7708">
          <w:rPr>
            <w:rStyle w:val="ad"/>
            <w:noProof/>
            <w:sz w:val="24"/>
            <w:szCs w:val="24"/>
          </w:rPr>
          <w:t>Статья 34. Ответственность за нарушение Правил</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_Toc53129599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36</w:t>
        </w:r>
        <w:r w:rsidR="007A44B3" w:rsidRPr="00EC7708">
          <w:rPr>
            <w:noProof/>
            <w:webHidden/>
            <w:sz w:val="24"/>
            <w:szCs w:val="24"/>
          </w:rPr>
          <w:fldChar w:fldCharType="end"/>
        </w:r>
      </w:hyperlink>
    </w:p>
    <w:p w14:paraId="79EDD415" w14:textId="31556599" w:rsidR="007A44B3" w:rsidRPr="00EC7708" w:rsidRDefault="00B05F98">
      <w:pPr>
        <w:pStyle w:val="31"/>
        <w:rPr>
          <w:rFonts w:asciiTheme="minorHAnsi" w:eastAsiaTheme="minorEastAsia" w:hAnsiTheme="minorHAnsi" w:cstheme="minorBidi"/>
          <w:noProof/>
          <w:sz w:val="24"/>
          <w:szCs w:val="24"/>
          <w:lang w:bidi="ar-SA"/>
        </w:rPr>
      </w:pPr>
      <w:hyperlink w:anchor="_Toc53129600" w:history="1">
        <w:r w:rsidR="007A44B3" w:rsidRPr="00EC7708">
          <w:rPr>
            <w:rStyle w:val="ad"/>
            <w:noProof/>
            <w:sz w:val="24"/>
            <w:szCs w:val="24"/>
          </w:rPr>
          <w:t>Статья 35.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r w:rsidR="007A44B3" w:rsidRPr="00EC7708">
          <w:rPr>
            <w:noProof/>
            <w:webHidden/>
            <w:sz w:val="24"/>
            <w:szCs w:val="24"/>
          </w:rPr>
          <w:tab/>
        </w:r>
        <w:r w:rsidR="007A44B3" w:rsidRPr="00EC7708">
          <w:rPr>
            <w:noProof/>
            <w:webHidden/>
            <w:sz w:val="24"/>
            <w:szCs w:val="24"/>
          </w:rPr>
          <w:fldChar w:fldCharType="begin"/>
        </w:r>
        <w:r w:rsidR="007A44B3" w:rsidRPr="00EC7708">
          <w:rPr>
            <w:noProof/>
            <w:webHidden/>
            <w:sz w:val="24"/>
            <w:szCs w:val="24"/>
          </w:rPr>
          <w:instrText xml:space="preserve"> PAGEREF _Toc53129600 \h </w:instrText>
        </w:r>
        <w:r w:rsidR="007A44B3" w:rsidRPr="00EC7708">
          <w:rPr>
            <w:noProof/>
            <w:webHidden/>
            <w:sz w:val="24"/>
            <w:szCs w:val="24"/>
          </w:rPr>
        </w:r>
        <w:r w:rsidR="007A44B3" w:rsidRPr="00EC7708">
          <w:rPr>
            <w:noProof/>
            <w:webHidden/>
            <w:sz w:val="24"/>
            <w:szCs w:val="24"/>
          </w:rPr>
          <w:fldChar w:fldCharType="separate"/>
        </w:r>
        <w:r w:rsidR="00493E63">
          <w:rPr>
            <w:noProof/>
            <w:webHidden/>
            <w:sz w:val="24"/>
            <w:szCs w:val="24"/>
          </w:rPr>
          <w:t>36</w:t>
        </w:r>
        <w:r w:rsidR="007A44B3" w:rsidRPr="00EC7708">
          <w:rPr>
            <w:noProof/>
            <w:webHidden/>
            <w:sz w:val="24"/>
            <w:szCs w:val="24"/>
          </w:rPr>
          <w:fldChar w:fldCharType="end"/>
        </w:r>
      </w:hyperlink>
    </w:p>
    <w:p w14:paraId="0D39113F" w14:textId="77777777" w:rsidR="00857CF7" w:rsidRDefault="00857CF7" w:rsidP="003F0B5F">
      <w:pPr>
        <w:pStyle w:val="31"/>
        <w:rPr>
          <w:rFonts w:eastAsia="Calibri"/>
          <w:lang w:eastAsia="en-US" w:bidi="ar-SA"/>
        </w:rPr>
      </w:pPr>
      <w:r w:rsidRPr="00344A26">
        <w:rPr>
          <w:rFonts w:eastAsia="Calibri"/>
          <w:sz w:val="24"/>
          <w:szCs w:val="24"/>
          <w:lang w:eastAsia="en-US" w:bidi="ar-SA"/>
        </w:rPr>
        <w:fldChar w:fldCharType="end"/>
      </w:r>
      <w:r>
        <w:rPr>
          <w:rFonts w:eastAsia="Calibri"/>
          <w:lang w:eastAsia="en-US" w:bidi="ar-SA"/>
        </w:rPr>
        <w:br w:type="page"/>
      </w:r>
    </w:p>
    <w:p w14:paraId="615752A2" w14:textId="77777777" w:rsidR="007231A0" w:rsidRPr="007231A0" w:rsidRDefault="007231A0" w:rsidP="00A07B81">
      <w:pPr>
        <w:widowControl/>
        <w:suppressAutoHyphens/>
        <w:autoSpaceDN/>
        <w:rPr>
          <w:sz w:val="24"/>
          <w:szCs w:val="24"/>
          <w:lang w:eastAsia="ar-SA" w:bidi="ar-SA"/>
        </w:rPr>
      </w:pPr>
    </w:p>
    <w:p w14:paraId="6E0A0C42" w14:textId="77777777" w:rsidR="007231A0" w:rsidRPr="00DA3BD3" w:rsidRDefault="007231A0" w:rsidP="007231A0">
      <w:pPr>
        <w:widowControl/>
        <w:suppressAutoHyphens/>
        <w:autoSpaceDN/>
        <w:jc w:val="center"/>
        <w:rPr>
          <w:rFonts w:eastAsia="Arial"/>
          <w:b/>
          <w:bCs/>
          <w:sz w:val="26"/>
          <w:szCs w:val="26"/>
          <w:lang w:eastAsia="ar-SA" w:bidi="ar-SA"/>
        </w:rPr>
      </w:pPr>
      <w:r w:rsidRPr="00DA3BD3">
        <w:rPr>
          <w:rFonts w:eastAsia="Arial"/>
          <w:b/>
          <w:bCs/>
          <w:sz w:val="26"/>
          <w:szCs w:val="26"/>
          <w:lang w:eastAsia="ar-SA" w:bidi="ar-SA"/>
        </w:rPr>
        <w:t>ПРАВИЛА</w:t>
      </w:r>
    </w:p>
    <w:p w14:paraId="1285200A" w14:textId="63180617" w:rsidR="007231A0" w:rsidRPr="00DA3BD3" w:rsidRDefault="007231A0" w:rsidP="007231A0">
      <w:pPr>
        <w:widowControl/>
        <w:suppressAutoHyphens/>
        <w:autoSpaceDN/>
        <w:jc w:val="center"/>
        <w:rPr>
          <w:sz w:val="26"/>
          <w:szCs w:val="26"/>
          <w:lang w:eastAsia="ar-SA" w:bidi="ar-SA"/>
        </w:rPr>
      </w:pPr>
      <w:r w:rsidRPr="00DA3BD3">
        <w:rPr>
          <w:rFonts w:eastAsia="Arial"/>
          <w:b/>
          <w:bCs/>
          <w:sz w:val="26"/>
          <w:szCs w:val="26"/>
          <w:lang w:eastAsia="ar-SA" w:bidi="ar-SA"/>
        </w:rPr>
        <w:t>ЗЕМЛЕПОЛЬЗОВАНИЯ И ЗАСТРОЙКИ ЧАСТИ ТЕРРИТОРИИ</w:t>
      </w:r>
      <w:r w:rsidR="000C0943" w:rsidRPr="00DA3BD3">
        <w:rPr>
          <w:rFonts w:eastAsia="Arial"/>
          <w:b/>
          <w:bCs/>
          <w:sz w:val="26"/>
          <w:szCs w:val="26"/>
          <w:lang w:eastAsia="ar-SA" w:bidi="ar-SA"/>
        </w:rPr>
        <w:t xml:space="preserve"> </w:t>
      </w:r>
      <w:r w:rsidR="00616117">
        <w:rPr>
          <w:rFonts w:eastAsia="Arial"/>
          <w:b/>
          <w:bCs/>
          <w:sz w:val="26"/>
          <w:szCs w:val="26"/>
          <w:lang w:eastAsia="ar-SA" w:bidi="ar-SA"/>
        </w:rPr>
        <w:t>МИРНИНСКОГО</w:t>
      </w:r>
      <w:r w:rsidR="003E0E77" w:rsidRPr="003E0E77">
        <w:rPr>
          <w:rFonts w:eastAsia="Arial"/>
          <w:b/>
          <w:bCs/>
          <w:sz w:val="26"/>
          <w:szCs w:val="26"/>
          <w:lang w:eastAsia="ar-SA" w:bidi="ar-SA"/>
        </w:rPr>
        <w:t xml:space="preserve"> МУНИЦИПАЛЬНОГО ОБРАЗОВАНИЯ</w:t>
      </w:r>
    </w:p>
    <w:p w14:paraId="182ACE04" w14:textId="77777777" w:rsidR="007231A0" w:rsidRPr="00DA3BD3" w:rsidRDefault="007231A0" w:rsidP="007231A0">
      <w:pPr>
        <w:widowControl/>
        <w:suppressAutoHyphens/>
        <w:autoSpaceDN/>
        <w:jc w:val="both"/>
        <w:rPr>
          <w:sz w:val="26"/>
          <w:szCs w:val="26"/>
          <w:lang w:eastAsia="ar-SA" w:bidi="ar-SA"/>
        </w:rPr>
      </w:pPr>
    </w:p>
    <w:p w14:paraId="3D2E33A3" w14:textId="5FA3E10F" w:rsidR="000E6152" w:rsidRDefault="007231A0" w:rsidP="007231A0">
      <w:pPr>
        <w:widowControl/>
        <w:suppressAutoHyphens/>
        <w:autoSpaceDN/>
        <w:ind w:firstLine="540"/>
        <w:jc w:val="both"/>
        <w:rPr>
          <w:sz w:val="24"/>
          <w:szCs w:val="24"/>
          <w:lang w:eastAsia="ar-SA" w:bidi="ar-SA"/>
        </w:rPr>
      </w:pPr>
      <w:r w:rsidRPr="00CB6F30">
        <w:rPr>
          <w:sz w:val="24"/>
          <w:szCs w:val="24"/>
          <w:lang w:eastAsia="ar-SA" w:bidi="ar-SA"/>
        </w:rPr>
        <w:t xml:space="preserve">Правила землепользования и застройки территории </w:t>
      </w:r>
      <w:r w:rsidR="00616117">
        <w:rPr>
          <w:sz w:val="24"/>
          <w:szCs w:val="24"/>
          <w:lang w:eastAsia="ar-SA" w:bidi="ar-SA"/>
        </w:rPr>
        <w:t>Мирнинского</w:t>
      </w:r>
      <w:r w:rsidR="00617BFE">
        <w:rPr>
          <w:sz w:val="24"/>
          <w:szCs w:val="24"/>
          <w:lang w:eastAsia="ar-SA" w:bidi="ar-SA"/>
        </w:rPr>
        <w:t xml:space="preserve"> муниципального образования</w:t>
      </w:r>
      <w:r w:rsidR="00746E78" w:rsidRPr="00CB6F30">
        <w:rPr>
          <w:sz w:val="24"/>
          <w:szCs w:val="24"/>
          <w:lang w:eastAsia="ar-SA" w:bidi="ar-SA"/>
        </w:rPr>
        <w:t xml:space="preserve"> </w:t>
      </w:r>
      <w:r w:rsidRPr="00CB6F30">
        <w:rPr>
          <w:sz w:val="24"/>
          <w:szCs w:val="24"/>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sidRPr="00CB6F30">
        <w:rPr>
          <w:sz w:val="24"/>
          <w:szCs w:val="24"/>
          <w:lang w:eastAsia="ar-SA" w:bidi="ar-SA"/>
        </w:rPr>
        <w:t>«</w:t>
      </w:r>
      <w:r w:rsidRPr="00CB6F30">
        <w:rPr>
          <w:sz w:val="24"/>
          <w:szCs w:val="24"/>
          <w:lang w:eastAsia="ar-SA" w:bidi="ar-SA"/>
        </w:rPr>
        <w:t>Об общих принципах организации местного самоуправления в Российской Федерации</w:t>
      </w:r>
      <w:r w:rsidR="00A608BE" w:rsidRPr="00CB6F30">
        <w:rPr>
          <w:sz w:val="24"/>
          <w:szCs w:val="24"/>
          <w:lang w:eastAsia="ar-SA" w:bidi="ar-SA"/>
        </w:rPr>
        <w:t>»</w:t>
      </w:r>
      <w:r w:rsidRPr="00CB6F30">
        <w:rPr>
          <w:sz w:val="24"/>
          <w:szCs w:val="24"/>
          <w:lang w:eastAsia="ar-SA" w:bidi="ar-SA"/>
        </w:rPr>
        <w:t xml:space="preserve">, иными законами и нормативными правовыми актами Российской Федерации, законами и нормативными правовыми актами </w:t>
      </w:r>
      <w:r w:rsidR="00617BFE">
        <w:rPr>
          <w:sz w:val="24"/>
          <w:szCs w:val="24"/>
          <w:lang w:eastAsia="ar-SA" w:bidi="ar-SA"/>
        </w:rPr>
        <w:t>Иркутской</w:t>
      </w:r>
      <w:r w:rsidR="00E75B11" w:rsidRPr="00CB6F30">
        <w:rPr>
          <w:sz w:val="24"/>
          <w:szCs w:val="24"/>
          <w:lang w:eastAsia="ar-SA" w:bidi="ar-SA"/>
        </w:rPr>
        <w:t xml:space="preserve"> области</w:t>
      </w:r>
      <w:r w:rsidRPr="00CB6F30">
        <w:rPr>
          <w:sz w:val="24"/>
          <w:szCs w:val="24"/>
          <w:lang w:eastAsia="ar-SA" w:bidi="ar-SA"/>
        </w:rPr>
        <w:t xml:space="preserve">, Уставом </w:t>
      </w:r>
      <w:r w:rsidR="00617BFE">
        <w:rPr>
          <w:sz w:val="24"/>
          <w:szCs w:val="24"/>
          <w:lang w:eastAsia="ar-SA" w:bidi="ar-SA"/>
        </w:rPr>
        <w:t>Тайшетского района</w:t>
      </w:r>
      <w:r w:rsidRPr="00CB6F30">
        <w:rPr>
          <w:sz w:val="24"/>
          <w:szCs w:val="24"/>
          <w:lang w:eastAsia="ar-SA" w:bidi="ar-SA"/>
        </w:rPr>
        <w:t xml:space="preserve">, </w:t>
      </w:r>
      <w:r w:rsidR="00105C11" w:rsidRPr="00CB6F30">
        <w:rPr>
          <w:sz w:val="24"/>
          <w:szCs w:val="24"/>
          <w:lang w:eastAsia="ar-SA" w:bidi="ar-SA"/>
        </w:rPr>
        <w:t>с</w:t>
      </w:r>
      <w:r w:rsidRPr="00CB6F30">
        <w:rPr>
          <w:sz w:val="24"/>
          <w:szCs w:val="24"/>
          <w:lang w:eastAsia="ar-SA" w:bidi="ar-SA"/>
        </w:rPr>
        <w:t xml:space="preserve">оглашением о передаче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B83E26">
        <w:rPr>
          <w:sz w:val="24"/>
          <w:szCs w:val="24"/>
          <w:lang w:eastAsia="ar-SA" w:bidi="ar-SA"/>
        </w:rPr>
        <w:t xml:space="preserve">Тайшетского </w:t>
      </w:r>
      <w:r w:rsidRPr="00CB6F30">
        <w:rPr>
          <w:sz w:val="24"/>
          <w:szCs w:val="24"/>
          <w:lang w:eastAsia="ar-SA" w:bidi="ar-SA"/>
        </w:rPr>
        <w:t>района, охраны его культурного наследия, окружающей среды и рационального использования природных ресурсов.</w:t>
      </w:r>
      <w:r w:rsidR="000E6152">
        <w:rPr>
          <w:sz w:val="24"/>
          <w:szCs w:val="24"/>
          <w:lang w:eastAsia="ar-SA" w:bidi="ar-SA"/>
        </w:rPr>
        <w:br w:type="page"/>
      </w:r>
    </w:p>
    <w:p w14:paraId="5E24AF42" w14:textId="77777777" w:rsidR="000E6152" w:rsidRPr="00B83E26" w:rsidRDefault="000E6152" w:rsidP="00B83E26">
      <w:pPr>
        <w:pStyle w:val="2"/>
        <w:jc w:val="center"/>
        <w:rPr>
          <w:i w:val="0"/>
        </w:rPr>
      </w:pPr>
      <w:bookmarkStart w:id="4" w:name="_Toc498504521"/>
      <w:bookmarkStart w:id="5" w:name="_Toc498504651"/>
      <w:bookmarkStart w:id="6" w:name="_Toc498530327"/>
      <w:bookmarkStart w:id="7" w:name="_Toc50027352"/>
      <w:bookmarkStart w:id="8" w:name="_Toc53129557"/>
      <w:r w:rsidRPr="00B83E26">
        <w:rPr>
          <w:i w:val="0"/>
        </w:rPr>
        <w:lastRenderedPageBreak/>
        <w:t xml:space="preserve">ЧАСТЬ </w:t>
      </w:r>
      <w:r w:rsidRPr="00B83E26">
        <w:rPr>
          <w:i w:val="0"/>
          <w:lang w:val="en-US"/>
        </w:rPr>
        <w:t>I</w:t>
      </w:r>
      <w:r w:rsidRPr="00B83E26">
        <w:rPr>
          <w:i w:val="0"/>
        </w:rPr>
        <w:t>. ПОРЯДОК ПРИМЕНЕНИЯ ПРАВИЛ ЗЕМЛЕПОЛЬЗОВАНИЯ И ЗАСТРОЙКИ</w:t>
      </w:r>
      <w:bookmarkEnd w:id="4"/>
      <w:bookmarkEnd w:id="5"/>
      <w:r w:rsidRPr="00B83E26">
        <w:rPr>
          <w:i w:val="0"/>
        </w:rPr>
        <w:t xml:space="preserve"> И ВНЕСЕНИЯ В НИХ ИЗМЕНЕНИЙ</w:t>
      </w:r>
      <w:bookmarkEnd w:id="6"/>
      <w:bookmarkEnd w:id="7"/>
      <w:bookmarkEnd w:id="8"/>
    </w:p>
    <w:p w14:paraId="406459E2" w14:textId="77777777" w:rsidR="000E6152" w:rsidRPr="00B41490" w:rsidRDefault="000E6152" w:rsidP="000E6152">
      <w:pPr>
        <w:pStyle w:val="2"/>
      </w:pPr>
      <w:bookmarkStart w:id="9" w:name="_Toc281221504"/>
      <w:bookmarkStart w:id="10" w:name="_Toc406410608"/>
      <w:bookmarkStart w:id="11" w:name="_Toc406410806"/>
      <w:bookmarkStart w:id="12" w:name="_Toc406411686"/>
      <w:bookmarkStart w:id="13" w:name="_Toc406583093"/>
      <w:bookmarkStart w:id="14" w:name="_Toc498511343"/>
      <w:bookmarkStart w:id="15" w:name="_Toc498521093"/>
      <w:bookmarkStart w:id="16" w:name="_Toc498530328"/>
      <w:bookmarkStart w:id="17" w:name="_Toc515974907"/>
      <w:bookmarkStart w:id="18" w:name="_Toc517170711"/>
      <w:bookmarkStart w:id="19" w:name="_Toc517791530"/>
      <w:bookmarkStart w:id="20" w:name="_Toc50027353"/>
      <w:bookmarkStart w:id="21" w:name="_Toc53129558"/>
      <w:r w:rsidRPr="00B41490">
        <w:t>ГЛАВА 1. Общие положения</w:t>
      </w:r>
      <w:bookmarkEnd w:id="9"/>
      <w:bookmarkEnd w:id="10"/>
      <w:bookmarkEnd w:id="11"/>
      <w:bookmarkEnd w:id="12"/>
      <w:bookmarkEnd w:id="13"/>
      <w:bookmarkEnd w:id="14"/>
      <w:bookmarkEnd w:id="15"/>
      <w:bookmarkEnd w:id="16"/>
      <w:bookmarkEnd w:id="17"/>
      <w:bookmarkEnd w:id="18"/>
      <w:bookmarkEnd w:id="19"/>
      <w:bookmarkEnd w:id="20"/>
      <w:bookmarkEnd w:id="21"/>
    </w:p>
    <w:p w14:paraId="64D903F3" w14:textId="77777777" w:rsidR="000E6152" w:rsidRPr="00B41490" w:rsidRDefault="000E6152" w:rsidP="000E6152">
      <w:pPr>
        <w:pStyle w:val="3"/>
      </w:pPr>
      <w:bookmarkStart w:id="22" w:name="_Toc500233048"/>
      <w:bookmarkStart w:id="23" w:name="_Toc515974908"/>
      <w:bookmarkStart w:id="24" w:name="_Toc517170712"/>
      <w:bookmarkStart w:id="25" w:name="_Toc517791531"/>
      <w:bookmarkStart w:id="26" w:name="_Toc50027354"/>
      <w:bookmarkStart w:id="27" w:name="_Toc53129559"/>
      <w:r w:rsidRPr="00B41490">
        <w:t>Статья 1. Основные понятия, используемые в правилах землепользования и застройки</w:t>
      </w:r>
      <w:bookmarkEnd w:id="22"/>
      <w:bookmarkEnd w:id="23"/>
      <w:bookmarkEnd w:id="24"/>
      <w:bookmarkEnd w:id="25"/>
      <w:bookmarkEnd w:id="26"/>
      <w:bookmarkEnd w:id="27"/>
    </w:p>
    <w:p w14:paraId="74795ABD" w14:textId="230C8FCC" w:rsidR="000E6152" w:rsidRPr="004C16A7" w:rsidRDefault="00032FDD" w:rsidP="004C16A7">
      <w:pPr>
        <w:widowControl/>
        <w:autoSpaceDE/>
        <w:autoSpaceDN/>
        <w:ind w:firstLine="709"/>
        <w:jc w:val="both"/>
        <w:rPr>
          <w:sz w:val="24"/>
          <w:lang w:bidi="ar-SA"/>
        </w:rPr>
      </w:pPr>
      <w:r>
        <w:rPr>
          <w:sz w:val="24"/>
          <w:lang w:bidi="ar-SA"/>
        </w:rPr>
        <w:t>Понятия, используемые в П</w:t>
      </w:r>
      <w:r w:rsidR="000E6152" w:rsidRPr="004C16A7">
        <w:rPr>
          <w:sz w:val="24"/>
          <w:lang w:bidi="ar-SA"/>
        </w:rPr>
        <w:t xml:space="preserve">равилах </w:t>
      </w:r>
      <w:r w:rsidR="00616117">
        <w:rPr>
          <w:sz w:val="24"/>
          <w:szCs w:val="24"/>
          <w:lang w:eastAsia="ar-SA" w:bidi="ar-SA"/>
        </w:rPr>
        <w:t>Мирнинского</w:t>
      </w:r>
      <w:r>
        <w:rPr>
          <w:sz w:val="24"/>
          <w:szCs w:val="24"/>
          <w:lang w:eastAsia="ar-SA" w:bidi="ar-SA"/>
        </w:rPr>
        <w:t xml:space="preserve"> муниципального образования</w:t>
      </w:r>
      <w:r w:rsidRPr="00CB6F30">
        <w:rPr>
          <w:sz w:val="24"/>
          <w:szCs w:val="24"/>
          <w:lang w:eastAsia="ar-SA" w:bidi="ar-SA"/>
        </w:rPr>
        <w:t xml:space="preserve"> </w:t>
      </w:r>
      <w:r w:rsidR="00A275F3" w:rsidRPr="00B709B8">
        <w:rPr>
          <w:sz w:val="24"/>
          <w:szCs w:val="24"/>
        </w:rPr>
        <w:t xml:space="preserve">Тайшетского </w:t>
      </w:r>
      <w:r w:rsidR="00457CA2" w:rsidRPr="004C16A7">
        <w:rPr>
          <w:sz w:val="24"/>
          <w:lang w:bidi="ar-SA"/>
        </w:rPr>
        <w:t xml:space="preserve">района </w:t>
      </w:r>
      <w:r w:rsidR="00457CA2">
        <w:rPr>
          <w:sz w:val="24"/>
          <w:lang w:bidi="ar-SA"/>
        </w:rPr>
        <w:t>Иркутской области,</w:t>
      </w:r>
      <w:r w:rsidR="000E6152" w:rsidRPr="004C16A7">
        <w:rPr>
          <w:sz w:val="24"/>
          <w:lang w:bidi="ar-SA"/>
        </w:rPr>
        <w:t xml:space="preserve"> пр</w:t>
      </w:r>
      <w:r w:rsidR="00457CA2">
        <w:rPr>
          <w:sz w:val="24"/>
          <w:lang w:bidi="ar-SA"/>
        </w:rPr>
        <w:t>именяются в следующем значении:</w:t>
      </w:r>
    </w:p>
    <w:p w14:paraId="6E9B0037" w14:textId="77777777" w:rsidR="000E6152" w:rsidRPr="004C16A7" w:rsidRDefault="000E6152" w:rsidP="004C16A7">
      <w:pPr>
        <w:widowControl/>
        <w:autoSpaceDE/>
        <w:autoSpaceDN/>
        <w:ind w:firstLine="709"/>
        <w:jc w:val="both"/>
        <w:rPr>
          <w:sz w:val="24"/>
          <w:lang w:bidi="ar-SA"/>
        </w:rPr>
      </w:pPr>
      <w:r w:rsidRPr="004C16A7">
        <w:rPr>
          <w:i/>
          <w:sz w:val="24"/>
          <w:lang w:bidi="ar-SA"/>
        </w:rPr>
        <w:t>Береговая полоса</w:t>
      </w:r>
      <w:r w:rsidRPr="004C16A7">
        <w:rPr>
          <w:sz w:val="24"/>
          <w:lang w:bidi="ar-SA"/>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14:paraId="4B642C0D" w14:textId="77777777" w:rsidR="000E6152" w:rsidRPr="004C16A7" w:rsidRDefault="000E6152" w:rsidP="004C16A7">
      <w:pPr>
        <w:widowControl/>
        <w:autoSpaceDE/>
        <w:autoSpaceDN/>
        <w:ind w:firstLine="709"/>
        <w:jc w:val="both"/>
        <w:rPr>
          <w:sz w:val="24"/>
          <w:lang w:bidi="ar-SA"/>
        </w:rPr>
      </w:pPr>
      <w:r w:rsidRPr="00032FDD">
        <w:rPr>
          <w:i/>
          <w:sz w:val="24"/>
          <w:lang w:bidi="ar-SA"/>
        </w:rPr>
        <w:t>Блокированные жилые дома</w:t>
      </w:r>
      <w:r w:rsidRPr="004C16A7">
        <w:rPr>
          <w:sz w:val="24"/>
          <w:lang w:bidi="ar-SA"/>
        </w:rPr>
        <w:t xml:space="preserve"> – жилые дома, не предназначенные для раздела на квартиры,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5CFAC21E" w14:textId="77777777" w:rsidR="000E6152" w:rsidRPr="004C16A7" w:rsidRDefault="000E6152" w:rsidP="004C16A7">
      <w:pPr>
        <w:widowControl/>
        <w:autoSpaceDE/>
        <w:autoSpaceDN/>
        <w:ind w:firstLine="709"/>
        <w:jc w:val="both"/>
        <w:rPr>
          <w:sz w:val="24"/>
          <w:lang w:bidi="ar-SA"/>
        </w:rPr>
      </w:pPr>
      <w:r w:rsidRPr="00A275F3">
        <w:rPr>
          <w:i/>
          <w:sz w:val="24"/>
          <w:lang w:bidi="ar-SA"/>
        </w:rPr>
        <w:t>Водоохранные зоны</w:t>
      </w:r>
      <w:r w:rsidRPr="004C16A7">
        <w:rPr>
          <w:sz w:val="24"/>
          <w:lang w:bidi="ar-SA"/>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AF5D91C" w14:textId="77777777" w:rsidR="000E6152" w:rsidRPr="004C16A7" w:rsidRDefault="000E6152" w:rsidP="004C16A7">
      <w:pPr>
        <w:widowControl/>
        <w:autoSpaceDE/>
        <w:autoSpaceDN/>
        <w:ind w:firstLine="709"/>
        <w:jc w:val="both"/>
        <w:rPr>
          <w:sz w:val="24"/>
          <w:lang w:bidi="ar-SA"/>
        </w:rPr>
      </w:pPr>
      <w:r w:rsidRPr="00A275F3">
        <w:rPr>
          <w:i/>
          <w:sz w:val="24"/>
          <w:lang w:bidi="ar-SA"/>
        </w:rPr>
        <w:t>Градостроительное зонирование</w:t>
      </w:r>
      <w:r w:rsidRPr="004C16A7">
        <w:rPr>
          <w:sz w:val="24"/>
          <w:lang w:bidi="ar-SA"/>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6496C356" w14:textId="77777777" w:rsidR="000E6152" w:rsidRPr="004C16A7" w:rsidRDefault="000E6152" w:rsidP="004C16A7">
      <w:pPr>
        <w:widowControl/>
        <w:autoSpaceDE/>
        <w:autoSpaceDN/>
        <w:ind w:firstLine="709"/>
        <w:jc w:val="both"/>
        <w:rPr>
          <w:sz w:val="24"/>
          <w:lang w:bidi="ar-SA"/>
        </w:rPr>
      </w:pPr>
      <w:r w:rsidRPr="00A275F3">
        <w:rPr>
          <w:i/>
          <w:sz w:val="24"/>
          <w:lang w:bidi="ar-SA"/>
        </w:rPr>
        <w:t>Градостроительный регламент</w:t>
      </w:r>
      <w:r w:rsidRPr="004C16A7">
        <w:rPr>
          <w:sz w:val="24"/>
          <w:lang w:bidi="ar-SA"/>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06D0B4FB" w14:textId="77777777" w:rsidR="000E6152" w:rsidRPr="004C16A7" w:rsidRDefault="000E6152" w:rsidP="004C16A7">
      <w:pPr>
        <w:widowControl/>
        <w:autoSpaceDE/>
        <w:autoSpaceDN/>
        <w:ind w:firstLine="709"/>
        <w:jc w:val="both"/>
        <w:rPr>
          <w:sz w:val="24"/>
          <w:lang w:bidi="ar-SA"/>
        </w:rPr>
      </w:pPr>
      <w:r w:rsidRPr="00A275F3">
        <w:rPr>
          <w:i/>
          <w:sz w:val="24"/>
          <w:lang w:bidi="ar-SA"/>
        </w:rPr>
        <w:t>Документация по планировке территории</w:t>
      </w:r>
      <w:r w:rsidRPr="004C16A7">
        <w:rPr>
          <w:sz w:val="24"/>
          <w:lang w:bidi="ar-SA"/>
        </w:rPr>
        <w:t xml:space="preserve"> – проекты планировки территории; проекты межевания территории; </w:t>
      </w:r>
    </w:p>
    <w:p w14:paraId="0FBBA288" w14:textId="77777777" w:rsidR="000E6152" w:rsidRPr="004C16A7" w:rsidRDefault="000E6152" w:rsidP="004C16A7">
      <w:pPr>
        <w:widowControl/>
        <w:autoSpaceDE/>
        <w:autoSpaceDN/>
        <w:ind w:firstLine="709"/>
        <w:jc w:val="both"/>
        <w:rPr>
          <w:sz w:val="24"/>
          <w:lang w:bidi="ar-SA"/>
        </w:rPr>
      </w:pPr>
      <w:r w:rsidRPr="00A275F3">
        <w:rPr>
          <w:i/>
          <w:sz w:val="24"/>
          <w:lang w:bidi="ar-SA"/>
        </w:rPr>
        <w:t>Жилое здание</w:t>
      </w:r>
      <w:r w:rsidRPr="004C16A7">
        <w:rPr>
          <w:sz w:val="24"/>
          <w:lang w:bidi="ar-SA"/>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К жилым зданиям (домам) относятся жилые дома постоянного типа, общежития, приюты, дома маневренного фонда, дома-интернаты для престарелых и инвалидов, ветеранов, специальные дома для одиноких престарелых, детские дома, интернаты при школах и школы-интернаты, другие дома (системы социального обслуживания населения, фонда для временного поселения вынужденных переселенцев и лиц, признанных беженцами, для социальной защиты граждан).</w:t>
      </w:r>
    </w:p>
    <w:p w14:paraId="2C56E85D" w14:textId="77777777" w:rsidR="000E6152" w:rsidRPr="004C16A7" w:rsidRDefault="000E6152" w:rsidP="004C16A7">
      <w:pPr>
        <w:widowControl/>
        <w:autoSpaceDE/>
        <w:autoSpaceDN/>
        <w:ind w:firstLine="709"/>
        <w:jc w:val="both"/>
        <w:rPr>
          <w:sz w:val="24"/>
          <w:lang w:bidi="ar-SA"/>
        </w:rPr>
      </w:pPr>
      <w:r w:rsidRPr="00A275F3">
        <w:rPr>
          <w:i/>
          <w:sz w:val="24"/>
          <w:lang w:bidi="ar-SA"/>
        </w:rPr>
        <w:t>Застройщик</w:t>
      </w:r>
      <w:r w:rsidRPr="004C16A7">
        <w:rPr>
          <w:sz w:val="24"/>
          <w:lang w:bidi="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1D1D1107" w14:textId="77777777" w:rsidR="000E6152" w:rsidRPr="004C16A7" w:rsidRDefault="000E6152" w:rsidP="004C16A7">
      <w:pPr>
        <w:widowControl/>
        <w:autoSpaceDE/>
        <w:autoSpaceDN/>
        <w:ind w:firstLine="709"/>
        <w:jc w:val="both"/>
        <w:rPr>
          <w:sz w:val="24"/>
          <w:lang w:bidi="ar-SA"/>
        </w:rPr>
      </w:pPr>
      <w:r w:rsidRPr="00A275F3">
        <w:rPr>
          <w:i/>
          <w:sz w:val="24"/>
          <w:lang w:bidi="ar-SA"/>
        </w:rPr>
        <w:lastRenderedPageBreak/>
        <w:t>Землепользование</w:t>
      </w:r>
      <w:r w:rsidRPr="004C16A7">
        <w:rPr>
          <w:sz w:val="24"/>
          <w:lang w:bidi="ar-SA"/>
        </w:rPr>
        <w:t xml:space="preserve"> – использование земельного участка, объекта капитального строительства в соответствии с видами разрешенного использования, установленными настоящими Правилами, с учетом ограничений, установленных в соответствии с законодательством Российской Федерации;</w:t>
      </w:r>
    </w:p>
    <w:p w14:paraId="7F22F9D4" w14:textId="77777777" w:rsidR="000E6152" w:rsidRPr="004C16A7" w:rsidRDefault="000E6152" w:rsidP="004C16A7">
      <w:pPr>
        <w:widowControl/>
        <w:autoSpaceDE/>
        <w:autoSpaceDN/>
        <w:ind w:firstLine="709"/>
        <w:jc w:val="both"/>
        <w:rPr>
          <w:sz w:val="24"/>
          <w:lang w:bidi="ar-SA"/>
        </w:rPr>
      </w:pPr>
      <w:r w:rsidRPr="00A275F3">
        <w:rPr>
          <w:i/>
          <w:sz w:val="24"/>
          <w:lang w:bidi="ar-SA"/>
        </w:rPr>
        <w:t>Зона санитарной охраны источников питьевого и хозяйственно-бытового водоснабжения</w:t>
      </w:r>
      <w:r w:rsidRPr="004C16A7">
        <w:rPr>
          <w:sz w:val="24"/>
          <w:lang w:bidi="ar-SA"/>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7BD7345F" w14:textId="77777777" w:rsidR="000E6152" w:rsidRPr="004C16A7" w:rsidRDefault="000E6152" w:rsidP="004C16A7">
      <w:pPr>
        <w:widowControl/>
        <w:autoSpaceDE/>
        <w:autoSpaceDN/>
        <w:ind w:firstLine="709"/>
        <w:jc w:val="both"/>
        <w:rPr>
          <w:sz w:val="24"/>
          <w:lang w:bidi="ar-SA"/>
        </w:rPr>
      </w:pPr>
      <w:r w:rsidRPr="00A275F3">
        <w:rPr>
          <w:i/>
          <w:sz w:val="24"/>
          <w:lang w:bidi="ar-SA"/>
        </w:rPr>
        <w:t>Зоны с особыми условиями использования территорий</w:t>
      </w:r>
      <w:r w:rsidRPr="004C16A7">
        <w:rPr>
          <w:sz w:val="24"/>
          <w:lang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0A01122E" w14:textId="77777777" w:rsidR="000E6152" w:rsidRPr="004C16A7" w:rsidRDefault="000E6152" w:rsidP="004C16A7">
      <w:pPr>
        <w:widowControl/>
        <w:autoSpaceDE/>
        <w:autoSpaceDN/>
        <w:ind w:firstLine="709"/>
        <w:jc w:val="both"/>
        <w:rPr>
          <w:sz w:val="24"/>
          <w:lang w:bidi="ar-SA"/>
        </w:rPr>
      </w:pPr>
      <w:r w:rsidRPr="00A275F3">
        <w:rPr>
          <w:i/>
          <w:sz w:val="24"/>
          <w:lang w:bidi="ar-SA"/>
        </w:rPr>
        <w:t>Индивидуальный жилой дом</w:t>
      </w:r>
      <w:r w:rsidRPr="004C16A7">
        <w:rPr>
          <w:sz w:val="24"/>
          <w:lang w:bidi="ar-SA"/>
        </w:rPr>
        <w:t xml:space="preserve"> – </w:t>
      </w:r>
      <w:bookmarkStart w:id="28" w:name="_Hlk536707883"/>
      <w:r w:rsidRPr="004C16A7">
        <w:rPr>
          <w:sz w:val="24"/>
          <w:lang w:bidi="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bookmarkEnd w:id="28"/>
      <w:r w:rsidRPr="004C16A7">
        <w:rPr>
          <w:sz w:val="24"/>
          <w:lang w:bidi="ar-SA"/>
        </w:rPr>
        <w:t>.</w:t>
      </w:r>
    </w:p>
    <w:p w14:paraId="66233750" w14:textId="77777777" w:rsidR="000E6152" w:rsidRPr="004C16A7" w:rsidRDefault="000E6152" w:rsidP="004C16A7">
      <w:pPr>
        <w:widowControl/>
        <w:autoSpaceDE/>
        <w:autoSpaceDN/>
        <w:ind w:firstLine="709"/>
        <w:jc w:val="both"/>
        <w:rPr>
          <w:sz w:val="24"/>
          <w:lang w:bidi="ar-SA"/>
        </w:rPr>
      </w:pPr>
      <w:r w:rsidRPr="00A275F3">
        <w:rPr>
          <w:i/>
          <w:sz w:val="24"/>
          <w:lang w:bidi="ar-SA"/>
        </w:rPr>
        <w:t>Комплексное благоустройство территории</w:t>
      </w:r>
      <w:r w:rsidRPr="004C16A7">
        <w:rPr>
          <w:sz w:val="24"/>
          <w:lang w:bidi="ar-SA"/>
        </w:rPr>
        <w:t xml:space="preserve"> – система мероприятий, направленных на формирование комфортных условий жизнедеятельности граждан в городской среде при реализации проектов планировок территорий.</w:t>
      </w:r>
    </w:p>
    <w:p w14:paraId="700DF8A3" w14:textId="77777777" w:rsidR="000E6152" w:rsidRPr="004C16A7" w:rsidRDefault="000E6152" w:rsidP="004C16A7">
      <w:pPr>
        <w:widowControl/>
        <w:autoSpaceDE/>
        <w:autoSpaceDN/>
        <w:ind w:firstLine="709"/>
        <w:jc w:val="both"/>
        <w:rPr>
          <w:sz w:val="24"/>
          <w:lang w:bidi="ar-SA"/>
        </w:rPr>
      </w:pPr>
      <w:r w:rsidRPr="00A275F3">
        <w:rPr>
          <w:i/>
          <w:sz w:val="24"/>
          <w:lang w:bidi="ar-SA"/>
        </w:rPr>
        <w:t>Коэффициент застройки</w:t>
      </w:r>
      <w:r w:rsidRPr="004C16A7">
        <w:rPr>
          <w:sz w:val="24"/>
          <w:lang w:bidi="ar-SA"/>
        </w:rPr>
        <w:t xml:space="preserve"> – отношение площади застройки объектов капитального строительства к площади земельного участка;</w:t>
      </w:r>
    </w:p>
    <w:p w14:paraId="630879BA" w14:textId="77777777" w:rsidR="000E6152" w:rsidRPr="004C16A7" w:rsidRDefault="000E6152" w:rsidP="004C16A7">
      <w:pPr>
        <w:widowControl/>
        <w:autoSpaceDE/>
        <w:autoSpaceDN/>
        <w:ind w:firstLine="709"/>
        <w:jc w:val="both"/>
        <w:rPr>
          <w:sz w:val="24"/>
          <w:lang w:bidi="ar-SA"/>
        </w:rPr>
      </w:pPr>
      <w:r w:rsidRPr="00A275F3">
        <w:rPr>
          <w:i/>
          <w:sz w:val="24"/>
          <w:lang w:bidi="ar-SA"/>
        </w:rPr>
        <w:t>Красные линии</w:t>
      </w:r>
      <w:r w:rsidRPr="004C16A7">
        <w:rPr>
          <w:sz w:val="24"/>
          <w:lang w:bidi="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14:paraId="5732BFCB" w14:textId="77777777" w:rsidR="000E6152" w:rsidRPr="004C16A7" w:rsidRDefault="000E6152" w:rsidP="004C16A7">
      <w:pPr>
        <w:widowControl/>
        <w:autoSpaceDE/>
        <w:autoSpaceDN/>
        <w:ind w:firstLine="709"/>
        <w:jc w:val="both"/>
        <w:rPr>
          <w:sz w:val="24"/>
          <w:lang w:bidi="ar-SA"/>
        </w:rPr>
      </w:pPr>
      <w:r w:rsidRPr="00A275F3">
        <w:rPr>
          <w:i/>
          <w:sz w:val="24"/>
          <w:lang w:bidi="ar-SA"/>
        </w:rPr>
        <w:t>Многоквартирный дом</w:t>
      </w:r>
      <w:r w:rsidRPr="004C16A7">
        <w:rPr>
          <w:sz w:val="24"/>
          <w:lang w:bidi="ar-SA"/>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помещений в таком доме в соответствии с жилищным законодательством.</w:t>
      </w:r>
    </w:p>
    <w:p w14:paraId="50F4A5D0" w14:textId="77777777" w:rsidR="000E6152" w:rsidRPr="004C16A7" w:rsidRDefault="000E6152" w:rsidP="004C16A7">
      <w:pPr>
        <w:widowControl/>
        <w:autoSpaceDE/>
        <w:autoSpaceDN/>
        <w:ind w:firstLine="709"/>
        <w:jc w:val="both"/>
        <w:rPr>
          <w:sz w:val="24"/>
          <w:lang w:bidi="ar-SA"/>
        </w:rPr>
      </w:pPr>
      <w:r w:rsidRPr="00A275F3">
        <w:rPr>
          <w:i/>
          <w:sz w:val="24"/>
          <w:lang w:bidi="ar-SA"/>
        </w:rPr>
        <w:t>Объект капитального строительства</w:t>
      </w:r>
      <w:r w:rsidRPr="004C16A7">
        <w:rPr>
          <w:sz w:val="24"/>
          <w:lang w:bidi="ar-SA"/>
        </w:rPr>
        <w:t xml:space="preserve"> –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14:paraId="5489F8F3" w14:textId="77777777" w:rsidR="000E6152" w:rsidRPr="004C16A7" w:rsidRDefault="000E6152" w:rsidP="004C16A7">
      <w:pPr>
        <w:widowControl/>
        <w:autoSpaceDE/>
        <w:autoSpaceDN/>
        <w:ind w:firstLine="709"/>
        <w:jc w:val="both"/>
        <w:rPr>
          <w:sz w:val="24"/>
          <w:lang w:bidi="ar-SA"/>
        </w:rPr>
      </w:pPr>
      <w:r w:rsidRPr="00A275F3">
        <w:rPr>
          <w:i/>
          <w:sz w:val="24"/>
          <w:lang w:bidi="ar-SA"/>
        </w:rPr>
        <w:t>Объекты культурного наследия (памятники истории и культуры) народов Российской Федерации</w:t>
      </w:r>
      <w:r w:rsidRPr="004C16A7">
        <w:rPr>
          <w:sz w:val="24"/>
          <w:lang w:bidi="ar-SA"/>
        </w:rPr>
        <w:t xml:space="preserve"> – объекты недвижимого имущества(включая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4C205AB1" w14:textId="77777777" w:rsidR="000E6152" w:rsidRPr="004C16A7" w:rsidRDefault="000E6152" w:rsidP="004C16A7">
      <w:pPr>
        <w:widowControl/>
        <w:autoSpaceDE/>
        <w:autoSpaceDN/>
        <w:ind w:firstLine="709"/>
        <w:jc w:val="both"/>
        <w:rPr>
          <w:sz w:val="24"/>
          <w:lang w:bidi="ar-SA"/>
        </w:rPr>
      </w:pPr>
      <w:r w:rsidRPr="00A275F3">
        <w:rPr>
          <w:i/>
          <w:sz w:val="24"/>
          <w:lang w:bidi="ar-SA"/>
        </w:rPr>
        <w:t>Планировка территории</w:t>
      </w:r>
      <w:r w:rsidRPr="004C16A7">
        <w:rPr>
          <w:sz w:val="24"/>
          <w:lang w:bidi="ar-SA"/>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14:paraId="10441F08" w14:textId="77777777" w:rsidR="000E6152" w:rsidRPr="004C16A7" w:rsidRDefault="000E6152" w:rsidP="004C16A7">
      <w:pPr>
        <w:widowControl/>
        <w:autoSpaceDE/>
        <w:autoSpaceDN/>
        <w:ind w:firstLine="709"/>
        <w:jc w:val="both"/>
        <w:rPr>
          <w:sz w:val="24"/>
          <w:lang w:bidi="ar-SA"/>
        </w:rPr>
      </w:pPr>
      <w:r w:rsidRPr="00A275F3">
        <w:rPr>
          <w:i/>
          <w:sz w:val="24"/>
          <w:lang w:bidi="ar-SA"/>
        </w:rPr>
        <w:t>Правила землепользования и застройки</w:t>
      </w:r>
      <w:r w:rsidRPr="004C16A7">
        <w:rPr>
          <w:sz w:val="24"/>
          <w:lang w:bidi="ar-SA"/>
        </w:rPr>
        <w:t xml:space="preserve"> – документ градостроительного зонирования, который утверждается нормативным правовым актом соответствующего органа и в котором </w:t>
      </w:r>
      <w:r w:rsidRPr="004C16A7">
        <w:rPr>
          <w:sz w:val="24"/>
          <w:lang w:bidi="ar-SA"/>
        </w:rP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0672A82" w14:textId="77777777" w:rsidR="000E6152" w:rsidRPr="004C16A7" w:rsidRDefault="000E6152" w:rsidP="004C16A7">
      <w:pPr>
        <w:widowControl/>
        <w:autoSpaceDE/>
        <w:autoSpaceDN/>
        <w:ind w:firstLine="709"/>
        <w:jc w:val="both"/>
        <w:rPr>
          <w:sz w:val="24"/>
          <w:lang w:bidi="ar-SA"/>
        </w:rPr>
      </w:pPr>
      <w:r w:rsidRPr="00A275F3">
        <w:rPr>
          <w:i/>
          <w:sz w:val="24"/>
          <w:lang w:bidi="ar-SA"/>
        </w:rPr>
        <w:t>Прибрежная защитная полоса</w:t>
      </w:r>
      <w:r w:rsidRPr="004C16A7">
        <w:rPr>
          <w:sz w:val="24"/>
          <w:lang w:bidi="ar-SA"/>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14:paraId="30D68456" w14:textId="77777777" w:rsidR="000E6152" w:rsidRPr="004C16A7" w:rsidRDefault="000E6152" w:rsidP="004C16A7">
      <w:pPr>
        <w:widowControl/>
        <w:autoSpaceDE/>
        <w:autoSpaceDN/>
        <w:ind w:firstLine="709"/>
        <w:jc w:val="both"/>
        <w:rPr>
          <w:sz w:val="24"/>
          <w:lang w:bidi="ar-SA"/>
        </w:rPr>
      </w:pPr>
      <w:r w:rsidRPr="00A275F3">
        <w:rPr>
          <w:i/>
          <w:sz w:val="24"/>
          <w:lang w:bidi="ar-SA"/>
        </w:rPr>
        <w:t>Проектная документация</w:t>
      </w:r>
      <w:r w:rsidRPr="004C16A7">
        <w:rPr>
          <w:sz w:val="24"/>
          <w:lang w:bidi="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309F992E" w14:textId="77777777" w:rsidR="000E6152" w:rsidRPr="004C16A7" w:rsidRDefault="000E6152" w:rsidP="004C16A7">
      <w:pPr>
        <w:widowControl/>
        <w:autoSpaceDE/>
        <w:autoSpaceDN/>
        <w:ind w:firstLine="709"/>
        <w:jc w:val="both"/>
        <w:rPr>
          <w:sz w:val="24"/>
          <w:lang w:bidi="ar-SA"/>
        </w:rPr>
      </w:pPr>
      <w:r w:rsidRPr="00D52DF6">
        <w:rPr>
          <w:i/>
          <w:sz w:val="24"/>
          <w:lang w:bidi="ar-SA"/>
        </w:rPr>
        <w:t>Реконструкция объектов капительного строительства (за исключением линейных объектов)</w:t>
      </w:r>
      <w:r w:rsidRPr="004C16A7">
        <w:rPr>
          <w:sz w:val="24"/>
          <w:lang w:bidi="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5C44D8E" w14:textId="77777777" w:rsidR="000E6152" w:rsidRPr="004C16A7" w:rsidRDefault="000E6152" w:rsidP="004C16A7">
      <w:pPr>
        <w:widowControl/>
        <w:autoSpaceDE/>
        <w:autoSpaceDN/>
        <w:ind w:firstLine="709"/>
        <w:jc w:val="both"/>
        <w:rPr>
          <w:sz w:val="24"/>
          <w:lang w:bidi="ar-SA"/>
        </w:rPr>
      </w:pPr>
      <w:r w:rsidRPr="00D52DF6">
        <w:rPr>
          <w:i/>
          <w:sz w:val="24"/>
          <w:lang w:bidi="ar-SA"/>
        </w:rPr>
        <w:t>Реконструкция линейных объектов</w:t>
      </w:r>
      <w:r w:rsidRPr="004C16A7">
        <w:rPr>
          <w:sz w:val="24"/>
          <w:lang w:bidi="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6E0243F" w14:textId="77777777" w:rsidR="000E6152" w:rsidRPr="004C16A7" w:rsidRDefault="000E6152" w:rsidP="004C16A7">
      <w:pPr>
        <w:widowControl/>
        <w:autoSpaceDE/>
        <w:autoSpaceDN/>
        <w:ind w:firstLine="709"/>
        <w:jc w:val="both"/>
        <w:rPr>
          <w:sz w:val="24"/>
          <w:lang w:bidi="ar-SA"/>
        </w:rPr>
      </w:pPr>
      <w:r w:rsidRPr="00D52DF6">
        <w:rPr>
          <w:i/>
          <w:sz w:val="24"/>
          <w:lang w:bidi="ar-SA"/>
        </w:rPr>
        <w:t>Санитарно-защитная зона</w:t>
      </w:r>
      <w:r w:rsidRPr="004C16A7">
        <w:rPr>
          <w:sz w:val="24"/>
          <w:lang w:bidi="ar-SA"/>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14:paraId="5FDB287A" w14:textId="77777777" w:rsidR="000E6152" w:rsidRPr="004C16A7" w:rsidRDefault="000E6152" w:rsidP="004C16A7">
      <w:pPr>
        <w:widowControl/>
        <w:autoSpaceDE/>
        <w:autoSpaceDN/>
        <w:ind w:firstLine="709"/>
        <w:jc w:val="both"/>
        <w:rPr>
          <w:sz w:val="24"/>
          <w:lang w:bidi="ar-SA"/>
        </w:rPr>
      </w:pPr>
      <w:r w:rsidRPr="00D52DF6">
        <w:rPr>
          <w:i/>
          <w:sz w:val="24"/>
          <w:lang w:bidi="ar-SA"/>
        </w:rPr>
        <w:t>Строительные изменения недвижимости</w:t>
      </w:r>
      <w:r w:rsidRPr="004C16A7">
        <w:rPr>
          <w:sz w:val="24"/>
          <w:lang w:bidi="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75ACB4DF" w14:textId="77777777" w:rsidR="000E6152" w:rsidRPr="004C16A7" w:rsidRDefault="000E6152" w:rsidP="004C16A7">
      <w:pPr>
        <w:widowControl/>
        <w:autoSpaceDE/>
        <w:autoSpaceDN/>
        <w:ind w:firstLine="709"/>
        <w:jc w:val="both"/>
        <w:rPr>
          <w:sz w:val="24"/>
          <w:lang w:bidi="ar-SA"/>
        </w:rPr>
      </w:pPr>
      <w:r w:rsidRPr="00D52DF6">
        <w:rPr>
          <w:i/>
          <w:sz w:val="24"/>
          <w:lang w:bidi="ar-SA"/>
        </w:rPr>
        <w:t>Строительные намерения заявителя</w:t>
      </w:r>
      <w:r w:rsidRPr="004C16A7">
        <w:rPr>
          <w:sz w:val="24"/>
          <w:lang w:bidi="ar-SA"/>
        </w:rPr>
        <w:t xml:space="preserve"> – планируемое строительство, реконструкция, капитальный ремонт объекта капитального строительства.</w:t>
      </w:r>
    </w:p>
    <w:p w14:paraId="7DA3C612" w14:textId="77777777" w:rsidR="000E6152" w:rsidRPr="004C16A7" w:rsidRDefault="000E6152" w:rsidP="004C16A7">
      <w:pPr>
        <w:widowControl/>
        <w:autoSpaceDE/>
        <w:autoSpaceDN/>
        <w:ind w:firstLine="709"/>
        <w:jc w:val="both"/>
        <w:rPr>
          <w:sz w:val="24"/>
          <w:lang w:bidi="ar-SA"/>
        </w:rPr>
      </w:pPr>
      <w:r w:rsidRPr="00D52DF6">
        <w:rPr>
          <w:i/>
          <w:sz w:val="24"/>
          <w:lang w:bidi="ar-SA"/>
        </w:rPr>
        <w:t>Строительство</w:t>
      </w:r>
      <w:r w:rsidRPr="004C16A7">
        <w:rPr>
          <w:sz w:val="24"/>
          <w:lang w:bidi="ar-SA"/>
        </w:rPr>
        <w:t xml:space="preserve"> – создание зданий, строений, сооружений (в том числе на месте сносимых объектов капитального строительства).</w:t>
      </w:r>
    </w:p>
    <w:p w14:paraId="0EF29282" w14:textId="77777777" w:rsidR="000E6152" w:rsidRPr="004C16A7" w:rsidRDefault="000E6152" w:rsidP="004C16A7">
      <w:pPr>
        <w:widowControl/>
        <w:autoSpaceDE/>
        <w:autoSpaceDN/>
        <w:ind w:firstLine="709"/>
        <w:jc w:val="both"/>
        <w:rPr>
          <w:sz w:val="24"/>
          <w:lang w:bidi="ar-SA"/>
        </w:rPr>
      </w:pPr>
      <w:r w:rsidRPr="00D52DF6">
        <w:rPr>
          <w:i/>
          <w:sz w:val="24"/>
          <w:lang w:bidi="ar-SA"/>
        </w:rPr>
        <w:t>Территориальные зоны</w:t>
      </w:r>
      <w:r w:rsidRPr="004C16A7">
        <w:rPr>
          <w:sz w:val="24"/>
          <w:lang w:bidi="ar-SA"/>
        </w:rPr>
        <w:t xml:space="preserve"> – зоны, для которых в настоящих Правилах определены границы и установлены градостроительные регламенты.</w:t>
      </w:r>
    </w:p>
    <w:p w14:paraId="0AEB4358" w14:textId="77777777" w:rsidR="000E6152" w:rsidRPr="004C16A7" w:rsidRDefault="000E6152" w:rsidP="004C16A7">
      <w:pPr>
        <w:widowControl/>
        <w:autoSpaceDE/>
        <w:autoSpaceDN/>
        <w:ind w:firstLine="709"/>
        <w:jc w:val="both"/>
        <w:rPr>
          <w:sz w:val="24"/>
          <w:lang w:bidi="ar-SA"/>
        </w:rPr>
      </w:pPr>
      <w:r w:rsidRPr="00D52DF6">
        <w:rPr>
          <w:i/>
          <w:sz w:val="24"/>
          <w:lang w:bidi="ar-SA"/>
        </w:rPr>
        <w:t>Территории общего пользования</w:t>
      </w:r>
      <w:r w:rsidRPr="004C16A7">
        <w:rPr>
          <w:sz w:val="24"/>
          <w:lang w:bidi="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14:paraId="7E8350B2" w14:textId="77777777" w:rsidR="000E6152" w:rsidRPr="004C16A7" w:rsidRDefault="000E6152" w:rsidP="004C16A7">
      <w:pPr>
        <w:widowControl/>
        <w:autoSpaceDE/>
        <w:autoSpaceDN/>
        <w:ind w:firstLine="709"/>
        <w:jc w:val="both"/>
        <w:rPr>
          <w:sz w:val="24"/>
          <w:lang w:bidi="ar-SA"/>
        </w:rPr>
      </w:pPr>
      <w:r w:rsidRPr="00D52DF6">
        <w:rPr>
          <w:i/>
          <w:sz w:val="24"/>
          <w:lang w:bidi="ar-SA"/>
        </w:rPr>
        <w:t>Технический регламент</w:t>
      </w:r>
      <w:r w:rsidRPr="004C16A7">
        <w:rPr>
          <w:sz w:val="24"/>
          <w:lang w:bidi="ar-SA"/>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51C273FC" w14:textId="48F7B24C" w:rsidR="000E6152" w:rsidRPr="00D52DF6" w:rsidRDefault="000E6152" w:rsidP="00D52DF6">
      <w:pPr>
        <w:widowControl/>
        <w:autoSpaceDE/>
        <w:autoSpaceDN/>
        <w:ind w:firstLine="709"/>
        <w:jc w:val="both"/>
        <w:rPr>
          <w:sz w:val="24"/>
          <w:lang w:bidi="ar-SA"/>
        </w:rPr>
      </w:pPr>
      <w:r w:rsidRPr="004C16A7">
        <w:rPr>
          <w:sz w:val="24"/>
          <w:lang w:bidi="ar-SA"/>
        </w:rPr>
        <w:lastRenderedPageBreak/>
        <w:t>Прочие понятия используются в настоящих Правилах в соответствии с федеральными законами, законами субъектов Российской Федерации, муниципальными правовыми акта</w:t>
      </w:r>
      <w:r w:rsidR="00D52DF6">
        <w:rPr>
          <w:sz w:val="24"/>
          <w:lang w:bidi="ar-SA"/>
        </w:rPr>
        <w:t>ми и техническими регламентами.</w:t>
      </w:r>
    </w:p>
    <w:p w14:paraId="2BE85BEC" w14:textId="77777777" w:rsidR="000E6152" w:rsidRPr="00B41490" w:rsidRDefault="000E6152" w:rsidP="000E6152">
      <w:pPr>
        <w:pStyle w:val="3"/>
      </w:pPr>
      <w:bookmarkStart w:id="29" w:name="_Toc497399103"/>
      <w:bookmarkStart w:id="30" w:name="_Toc498685229"/>
      <w:bookmarkStart w:id="31" w:name="_Toc500233049"/>
      <w:bookmarkStart w:id="32" w:name="_Toc515974909"/>
      <w:bookmarkStart w:id="33" w:name="_Toc517170713"/>
      <w:bookmarkStart w:id="34" w:name="_Toc517791532"/>
      <w:bookmarkStart w:id="35" w:name="_Toc50027355"/>
      <w:bookmarkStart w:id="36" w:name="_Toc53129560"/>
      <w:r w:rsidRPr="00B41490">
        <w:t>Статья 2. Основания и цели введения Правил</w:t>
      </w:r>
      <w:bookmarkEnd w:id="29"/>
      <w:bookmarkEnd w:id="30"/>
      <w:bookmarkEnd w:id="31"/>
      <w:bookmarkEnd w:id="32"/>
      <w:bookmarkEnd w:id="33"/>
      <w:bookmarkEnd w:id="34"/>
      <w:bookmarkEnd w:id="35"/>
      <w:bookmarkEnd w:id="36"/>
    </w:p>
    <w:p w14:paraId="0C1B2A41" w14:textId="62015EBB" w:rsidR="000E6152" w:rsidRPr="00D52DF6" w:rsidRDefault="000E6152" w:rsidP="00D52DF6">
      <w:pPr>
        <w:widowControl/>
        <w:autoSpaceDE/>
        <w:autoSpaceDN/>
        <w:ind w:firstLine="709"/>
        <w:jc w:val="both"/>
        <w:rPr>
          <w:sz w:val="24"/>
          <w:lang w:bidi="ar-SA"/>
        </w:rPr>
      </w:pPr>
      <w:r w:rsidRPr="00D52DF6">
        <w:rPr>
          <w:sz w:val="24"/>
          <w:lang w:bidi="ar-SA"/>
        </w:rPr>
        <w:t xml:space="preserve">1. Настоящие Правила в соответствии с законодательством Российской Федерации (Градостроительным кодексом Российской Федерации, Земельным кодексом Российской Федерации) вводят на территории </w:t>
      </w:r>
      <w:r w:rsidR="00616117">
        <w:rPr>
          <w:sz w:val="24"/>
          <w:szCs w:val="24"/>
          <w:lang w:eastAsia="ar-SA" w:bidi="ar-SA"/>
        </w:rPr>
        <w:t>Мирнинского</w:t>
      </w:r>
      <w:r w:rsidR="00457CA2">
        <w:rPr>
          <w:sz w:val="24"/>
          <w:szCs w:val="24"/>
          <w:lang w:eastAsia="ar-SA" w:bidi="ar-SA"/>
        </w:rPr>
        <w:t xml:space="preserve"> муниципального образования</w:t>
      </w:r>
      <w:r w:rsidR="00457CA2" w:rsidRPr="00CB6F30">
        <w:rPr>
          <w:sz w:val="24"/>
          <w:szCs w:val="24"/>
          <w:lang w:eastAsia="ar-SA" w:bidi="ar-SA"/>
        </w:rPr>
        <w:t xml:space="preserve"> </w:t>
      </w:r>
      <w:r w:rsidR="00457CA2" w:rsidRPr="00B709B8">
        <w:rPr>
          <w:sz w:val="24"/>
          <w:szCs w:val="24"/>
        </w:rPr>
        <w:t xml:space="preserve">Тайшетского </w:t>
      </w:r>
      <w:r w:rsidR="00457CA2" w:rsidRPr="004C16A7">
        <w:rPr>
          <w:sz w:val="24"/>
          <w:lang w:bidi="ar-SA"/>
        </w:rPr>
        <w:t xml:space="preserve">района </w:t>
      </w:r>
      <w:r w:rsidR="00457CA2">
        <w:rPr>
          <w:sz w:val="24"/>
          <w:lang w:bidi="ar-SA"/>
        </w:rPr>
        <w:t>Иркутской области</w:t>
      </w:r>
      <w:r w:rsidR="00457CA2" w:rsidRPr="00D52DF6">
        <w:rPr>
          <w:sz w:val="24"/>
          <w:lang w:bidi="ar-SA"/>
        </w:rPr>
        <w:t xml:space="preserve"> </w:t>
      </w:r>
      <w:r w:rsidRPr="00D52DF6">
        <w:rPr>
          <w:sz w:val="24"/>
          <w:lang w:bidi="ar-SA"/>
        </w:rPr>
        <w:t xml:space="preserve">(далее – </w:t>
      </w:r>
      <w:r w:rsidR="00616117">
        <w:rPr>
          <w:sz w:val="24"/>
          <w:szCs w:val="24"/>
          <w:lang w:eastAsia="ar-SA" w:bidi="ar-SA"/>
        </w:rPr>
        <w:t>Мирнинское</w:t>
      </w:r>
      <w:r w:rsidR="00813981">
        <w:rPr>
          <w:sz w:val="24"/>
          <w:szCs w:val="24"/>
          <w:lang w:eastAsia="ar-SA" w:bidi="ar-SA"/>
        </w:rPr>
        <w:t xml:space="preserve"> </w:t>
      </w:r>
      <w:r w:rsidR="00813981">
        <w:rPr>
          <w:sz w:val="24"/>
          <w:lang w:bidi="ar-SA"/>
        </w:rPr>
        <w:t>муниципальное образование</w:t>
      </w:r>
      <w:r w:rsidRPr="00D52DF6">
        <w:rPr>
          <w:sz w:val="24"/>
          <w:lang w:bidi="ar-SA"/>
        </w:rPr>
        <w:t>) систему регулирования землепользования и застройки, которая основана на градостроительном зонировании – делении территории муниципального образования на территориальные зоны с установлением для каждой из них единого градостроительного регламента.</w:t>
      </w:r>
    </w:p>
    <w:p w14:paraId="0930B7F7" w14:textId="77777777" w:rsidR="000E6152" w:rsidRPr="00D52DF6" w:rsidRDefault="000E6152" w:rsidP="00D52DF6">
      <w:pPr>
        <w:widowControl/>
        <w:autoSpaceDE/>
        <w:autoSpaceDN/>
        <w:ind w:firstLine="709"/>
        <w:jc w:val="both"/>
        <w:rPr>
          <w:sz w:val="24"/>
          <w:lang w:bidi="ar-SA"/>
        </w:rPr>
      </w:pPr>
      <w:r w:rsidRPr="00D52DF6">
        <w:rPr>
          <w:sz w:val="24"/>
          <w:lang w:bidi="ar-SA"/>
        </w:rPr>
        <w:t xml:space="preserve">2. Целью введения системы регулирования землепользования и застройки, основанной на градостроительном зонировании, является: </w:t>
      </w:r>
    </w:p>
    <w:p w14:paraId="2D0E229F" w14:textId="2453AF0C" w:rsidR="000E6152" w:rsidRPr="00D52DF6" w:rsidRDefault="000E6152" w:rsidP="00D52DF6">
      <w:pPr>
        <w:widowControl/>
        <w:autoSpaceDE/>
        <w:autoSpaceDN/>
        <w:ind w:firstLine="709"/>
        <w:jc w:val="both"/>
        <w:rPr>
          <w:sz w:val="24"/>
          <w:lang w:bidi="ar-SA"/>
        </w:rPr>
      </w:pPr>
      <w:r w:rsidRPr="00D52DF6">
        <w:rPr>
          <w:sz w:val="24"/>
          <w:lang w:bidi="ar-SA"/>
        </w:rPr>
        <w:t xml:space="preserve">1) создание условий для устойчивого развития </w:t>
      </w:r>
      <w:r w:rsidR="00616117">
        <w:rPr>
          <w:sz w:val="24"/>
          <w:szCs w:val="24"/>
          <w:lang w:eastAsia="ar-SA" w:bidi="ar-SA"/>
        </w:rPr>
        <w:t>Мирнинского</w:t>
      </w:r>
      <w:r w:rsidR="00F845FF">
        <w:rPr>
          <w:sz w:val="24"/>
          <w:szCs w:val="24"/>
          <w:lang w:eastAsia="ar-SA" w:bidi="ar-SA"/>
        </w:rPr>
        <w:t xml:space="preserve"> </w:t>
      </w:r>
      <w:r w:rsidR="00813981">
        <w:rPr>
          <w:sz w:val="24"/>
          <w:lang w:bidi="ar-SA"/>
        </w:rPr>
        <w:t>муниципального образования</w:t>
      </w:r>
      <w:r w:rsidRPr="00D52DF6">
        <w:rPr>
          <w:sz w:val="24"/>
          <w:lang w:bidi="ar-SA"/>
        </w:rPr>
        <w:t>, сохранение окружающей среды и объектов культурного наследия;</w:t>
      </w:r>
    </w:p>
    <w:p w14:paraId="125307D4" w14:textId="79AA79F0" w:rsidR="000E6152" w:rsidRPr="00D52DF6" w:rsidRDefault="000E6152" w:rsidP="00D52DF6">
      <w:pPr>
        <w:widowControl/>
        <w:autoSpaceDE/>
        <w:autoSpaceDN/>
        <w:ind w:firstLine="709"/>
        <w:jc w:val="both"/>
        <w:rPr>
          <w:sz w:val="24"/>
          <w:lang w:bidi="ar-SA"/>
        </w:rPr>
      </w:pPr>
      <w:r w:rsidRPr="00D52DF6">
        <w:rPr>
          <w:sz w:val="24"/>
          <w:lang w:bidi="ar-SA"/>
        </w:rPr>
        <w:t xml:space="preserve">2) создание условий для планировки территории </w:t>
      </w:r>
      <w:r w:rsidR="00616117">
        <w:rPr>
          <w:sz w:val="24"/>
          <w:szCs w:val="24"/>
          <w:lang w:eastAsia="ar-SA" w:bidi="ar-SA"/>
        </w:rPr>
        <w:t>Мирнинского</w:t>
      </w:r>
      <w:r w:rsidR="00F845FF">
        <w:rPr>
          <w:sz w:val="24"/>
          <w:szCs w:val="24"/>
          <w:lang w:eastAsia="ar-SA" w:bidi="ar-SA"/>
        </w:rPr>
        <w:t xml:space="preserve"> </w:t>
      </w:r>
      <w:r w:rsidR="00F845FF">
        <w:rPr>
          <w:sz w:val="24"/>
          <w:lang w:bidi="ar-SA"/>
        </w:rPr>
        <w:t>муниципального образования</w:t>
      </w:r>
      <w:r w:rsidRPr="00D52DF6">
        <w:rPr>
          <w:sz w:val="24"/>
          <w:lang w:bidi="ar-SA"/>
        </w:rPr>
        <w:t>;</w:t>
      </w:r>
    </w:p>
    <w:p w14:paraId="1660103B" w14:textId="77777777" w:rsidR="000E6152" w:rsidRPr="00D52DF6" w:rsidRDefault="000E6152" w:rsidP="00D52DF6">
      <w:pPr>
        <w:widowControl/>
        <w:autoSpaceDE/>
        <w:autoSpaceDN/>
        <w:ind w:firstLine="709"/>
        <w:jc w:val="both"/>
        <w:rPr>
          <w:sz w:val="24"/>
          <w:lang w:bidi="ar-SA"/>
        </w:rPr>
      </w:pPr>
      <w:r w:rsidRPr="00D52DF6">
        <w:rPr>
          <w:sz w:val="24"/>
          <w:lang w:bidi="ar-SA"/>
        </w:rPr>
        <w:t>3)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E5B7475" w14:textId="77777777" w:rsidR="000E6152" w:rsidRPr="00D52DF6" w:rsidRDefault="000E6152" w:rsidP="00D52DF6">
      <w:pPr>
        <w:widowControl/>
        <w:autoSpaceDE/>
        <w:autoSpaceDN/>
        <w:ind w:firstLine="709"/>
        <w:jc w:val="both"/>
        <w:rPr>
          <w:sz w:val="24"/>
          <w:lang w:bidi="ar-SA"/>
        </w:rPr>
      </w:pPr>
      <w:r w:rsidRPr="00D52DF6">
        <w:rPr>
          <w:sz w:val="24"/>
          <w:lang w:bidi="ar-SA"/>
        </w:rPr>
        <w:t xml:space="preserve">4) соблюдение всеми субъектами градостроительных отношений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 </w:t>
      </w:r>
    </w:p>
    <w:p w14:paraId="158FA238" w14:textId="77777777" w:rsidR="000E6152" w:rsidRPr="00D52DF6" w:rsidRDefault="000E6152" w:rsidP="00D52DF6">
      <w:pPr>
        <w:widowControl/>
        <w:autoSpaceDE/>
        <w:autoSpaceDN/>
        <w:ind w:firstLine="709"/>
        <w:jc w:val="both"/>
        <w:rPr>
          <w:sz w:val="24"/>
          <w:lang w:bidi="ar-SA"/>
        </w:rPr>
      </w:pPr>
      <w:r w:rsidRPr="00D52DF6">
        <w:rPr>
          <w:sz w:val="24"/>
          <w:lang w:bidi="ar-SA"/>
        </w:rPr>
        <w:t>5)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намерений,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14:paraId="424EFF9B" w14:textId="77777777" w:rsidR="000E6152" w:rsidRPr="00D52DF6" w:rsidRDefault="000E6152" w:rsidP="00D52DF6">
      <w:pPr>
        <w:widowControl/>
        <w:autoSpaceDE/>
        <w:autoSpaceDN/>
        <w:ind w:firstLine="709"/>
        <w:jc w:val="both"/>
        <w:rPr>
          <w:sz w:val="24"/>
          <w:lang w:bidi="ar-SA"/>
        </w:rPr>
      </w:pPr>
      <w:r w:rsidRPr="00D52DF6">
        <w:rPr>
          <w:sz w:val="24"/>
          <w:lang w:bidi="ar-SA"/>
        </w:rPr>
        <w:t>3. Подготовка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общественных обсуждений и предложений заинтересованных лиц.</w:t>
      </w:r>
    </w:p>
    <w:p w14:paraId="6BB0BF2A" w14:textId="6B167A8E" w:rsidR="000E6152" w:rsidRPr="00D52DF6" w:rsidRDefault="000E6152" w:rsidP="00D52DF6">
      <w:pPr>
        <w:widowControl/>
        <w:autoSpaceDE/>
        <w:autoSpaceDN/>
        <w:ind w:firstLine="709"/>
        <w:jc w:val="both"/>
        <w:rPr>
          <w:sz w:val="24"/>
          <w:lang w:bidi="ar-SA"/>
        </w:rPr>
      </w:pPr>
      <w:r w:rsidRPr="00D52DF6">
        <w:rPr>
          <w:sz w:val="24"/>
          <w:lang w:bidi="ar-SA"/>
        </w:rPr>
        <w:t xml:space="preserve">4. Настоящие Правила обязательны для исполнения физическими, юридическими и должностными лицами, осуществляющими полномочия в области земельного законодательства и контролирующими градостроительную деятельность на территории </w:t>
      </w:r>
      <w:r w:rsidR="00616117">
        <w:rPr>
          <w:sz w:val="24"/>
          <w:szCs w:val="24"/>
          <w:lang w:eastAsia="ar-SA" w:bidi="ar-SA"/>
        </w:rPr>
        <w:t>Мирнинского</w:t>
      </w:r>
      <w:r w:rsidR="00F845FF">
        <w:rPr>
          <w:sz w:val="24"/>
          <w:szCs w:val="24"/>
          <w:lang w:eastAsia="ar-SA" w:bidi="ar-SA"/>
        </w:rPr>
        <w:t xml:space="preserve"> </w:t>
      </w:r>
      <w:r w:rsidR="00F845FF">
        <w:rPr>
          <w:sz w:val="24"/>
          <w:lang w:bidi="ar-SA"/>
        </w:rPr>
        <w:t>муниципального образования</w:t>
      </w:r>
      <w:r w:rsidRPr="00D52DF6">
        <w:rPr>
          <w:sz w:val="24"/>
          <w:lang w:bidi="ar-SA"/>
        </w:rPr>
        <w:t>.</w:t>
      </w:r>
    </w:p>
    <w:p w14:paraId="76A290A3" w14:textId="77777777" w:rsidR="000E6152" w:rsidRPr="00F845FF" w:rsidRDefault="000E6152" w:rsidP="00D52DF6">
      <w:pPr>
        <w:widowControl/>
        <w:autoSpaceDE/>
        <w:autoSpaceDN/>
        <w:ind w:firstLine="709"/>
        <w:jc w:val="both"/>
        <w:rPr>
          <w:sz w:val="24"/>
          <w:szCs w:val="24"/>
          <w:lang w:bidi="ar-SA"/>
        </w:rPr>
      </w:pPr>
      <w:r w:rsidRPr="00F845FF">
        <w:rPr>
          <w:sz w:val="24"/>
          <w:szCs w:val="24"/>
          <w:lang w:bidi="ar-SA"/>
        </w:rPr>
        <w:t>5. Настоящие Правила регламентируют деятельность по:</w:t>
      </w:r>
    </w:p>
    <w:p w14:paraId="5593AA16" w14:textId="3BBBFBED" w:rsidR="000E6152" w:rsidRPr="00F845FF" w:rsidRDefault="000E6152" w:rsidP="008470D8">
      <w:pPr>
        <w:widowControl/>
        <w:numPr>
          <w:ilvl w:val="0"/>
          <w:numId w:val="31"/>
        </w:numPr>
        <w:autoSpaceDE/>
        <w:autoSpaceDN/>
        <w:ind w:left="1134"/>
        <w:jc w:val="both"/>
        <w:rPr>
          <w:sz w:val="24"/>
          <w:szCs w:val="24"/>
        </w:rPr>
      </w:pPr>
      <w:r w:rsidRPr="00F845FF">
        <w:rPr>
          <w:sz w:val="24"/>
          <w:szCs w:val="24"/>
        </w:rPr>
        <w:t xml:space="preserve">проведению градостроительного зонирования </w:t>
      </w:r>
      <w:r w:rsidR="00616117">
        <w:rPr>
          <w:sz w:val="24"/>
          <w:szCs w:val="24"/>
          <w:lang w:eastAsia="ar-SA" w:bidi="ar-SA"/>
        </w:rPr>
        <w:t>Мирнинского</w:t>
      </w:r>
      <w:r w:rsidR="00F845FF" w:rsidRPr="00F845FF">
        <w:rPr>
          <w:sz w:val="24"/>
          <w:szCs w:val="24"/>
          <w:lang w:eastAsia="ar-SA" w:bidi="ar-SA"/>
        </w:rPr>
        <w:t xml:space="preserve"> </w:t>
      </w:r>
      <w:r w:rsidR="00F845FF" w:rsidRPr="00F845FF">
        <w:rPr>
          <w:sz w:val="24"/>
          <w:szCs w:val="24"/>
          <w:lang w:bidi="ar-SA"/>
        </w:rPr>
        <w:t>муниципального образования</w:t>
      </w:r>
      <w:r w:rsidRPr="00F845FF">
        <w:rPr>
          <w:sz w:val="24"/>
          <w:szCs w:val="24"/>
        </w:rPr>
        <w:t xml:space="preserve"> и установлению градостроительных регламентов;</w:t>
      </w:r>
    </w:p>
    <w:p w14:paraId="1CF0E4FD"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изменению видов разрешенного использования земельных участков и объектов капитального строительства физическими и юридическими лицами;</w:t>
      </w:r>
    </w:p>
    <w:p w14:paraId="608D6CF7"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обеспечению открытости и доступности для физических и юридических лиц информации о землепользовании и застройке;</w:t>
      </w:r>
    </w:p>
    <w:p w14:paraId="2C9A1C45"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 xml:space="preserve"> подготовке документации по планировке территории;</w:t>
      </w:r>
    </w:p>
    <w:p w14:paraId="2F3B430E"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внесению изменений в настоящие Правила;</w:t>
      </w:r>
    </w:p>
    <w:p w14:paraId="0F884E93"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предоставлению разрешений на отклонение от предельных параметров разрешённого строительства, реконструкции объектов капитального строительства и разрешений на условно разрешённый вид использования земельных участков и объектов капитального строительства;</w:t>
      </w:r>
    </w:p>
    <w:p w14:paraId="7B3B12BF"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установлению и изменению границ территорий общего пользования;</w:t>
      </w:r>
    </w:p>
    <w:p w14:paraId="244B362E" w14:textId="1D694582" w:rsidR="000E6152" w:rsidRPr="00F845FF" w:rsidRDefault="000E6152" w:rsidP="008470D8">
      <w:pPr>
        <w:widowControl/>
        <w:numPr>
          <w:ilvl w:val="0"/>
          <w:numId w:val="31"/>
        </w:numPr>
        <w:autoSpaceDE/>
        <w:autoSpaceDN/>
        <w:ind w:left="1134"/>
        <w:jc w:val="both"/>
        <w:rPr>
          <w:sz w:val="24"/>
          <w:szCs w:val="24"/>
        </w:rPr>
      </w:pPr>
      <w:r w:rsidRPr="00F845FF">
        <w:rPr>
          <w:sz w:val="24"/>
          <w:szCs w:val="24"/>
        </w:rPr>
        <w:lastRenderedPageBreak/>
        <w:t xml:space="preserve">проведению публичных слушаний, общественных обсуждений по вопросам градостроительной деятельности (за исключением публичных слушаний, общественных обсуждений по проекту генерального плана </w:t>
      </w:r>
      <w:r w:rsidR="00616117">
        <w:rPr>
          <w:sz w:val="24"/>
          <w:szCs w:val="24"/>
        </w:rPr>
        <w:t>Мирнинского</w:t>
      </w:r>
      <w:r w:rsidR="000B1A93" w:rsidRPr="00F845FF">
        <w:rPr>
          <w:sz w:val="24"/>
          <w:szCs w:val="24"/>
        </w:rPr>
        <w:t xml:space="preserve"> муниципального образования</w:t>
      </w:r>
      <w:r w:rsidRPr="00F845FF">
        <w:rPr>
          <w:sz w:val="24"/>
          <w:szCs w:val="24"/>
        </w:rPr>
        <w:t>);</w:t>
      </w:r>
    </w:p>
    <w:p w14:paraId="746A41DF"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контролю за использованием земельных участков, а также за использованием и строительными изменениями объектов капитального строительства.</w:t>
      </w:r>
    </w:p>
    <w:p w14:paraId="2B6E0CF0" w14:textId="77777777" w:rsidR="000E6152" w:rsidRPr="00F845FF" w:rsidRDefault="000E6152" w:rsidP="00F845FF">
      <w:pPr>
        <w:widowControl/>
        <w:autoSpaceDE/>
        <w:autoSpaceDN/>
        <w:ind w:firstLine="709"/>
        <w:jc w:val="both"/>
        <w:rPr>
          <w:sz w:val="24"/>
          <w:szCs w:val="24"/>
          <w:lang w:bidi="ar-SA"/>
        </w:rPr>
      </w:pPr>
      <w:r w:rsidRPr="00F845FF">
        <w:rPr>
          <w:sz w:val="24"/>
          <w:szCs w:val="24"/>
          <w:lang w:bidi="ar-SA"/>
        </w:rPr>
        <w:t>6. Настоящие Правила применяются наряду с:</w:t>
      </w:r>
    </w:p>
    <w:p w14:paraId="37F30FA8"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техническими регламентами, обязательными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и пожарной безопасности зданий и сооружений, охраны окружающей среды, охраны объектов культурного наследия, иными обязательными требованиями;</w:t>
      </w:r>
    </w:p>
    <w:p w14:paraId="02AC69EA"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14:paraId="2B67ED3B" w14:textId="77777777" w:rsidR="000E6152" w:rsidRPr="00B41490" w:rsidRDefault="000E6152" w:rsidP="000E6152">
      <w:pPr>
        <w:pStyle w:val="3"/>
      </w:pPr>
      <w:bookmarkStart w:id="37" w:name="_Toc497399104"/>
      <w:bookmarkStart w:id="38" w:name="_Toc498685230"/>
      <w:bookmarkStart w:id="39" w:name="_Toc500233050"/>
      <w:bookmarkStart w:id="40" w:name="_Toc515974910"/>
      <w:bookmarkStart w:id="41" w:name="_Toc517170714"/>
      <w:bookmarkStart w:id="42" w:name="_Toc517791533"/>
      <w:bookmarkStart w:id="43" w:name="_Toc50027356"/>
      <w:bookmarkStart w:id="44" w:name="_Toc53129561"/>
      <w:r w:rsidRPr="00B41490">
        <w:t>Статья 3. Состав и структура Правил</w:t>
      </w:r>
      <w:bookmarkEnd w:id="37"/>
      <w:bookmarkEnd w:id="38"/>
      <w:bookmarkEnd w:id="39"/>
      <w:bookmarkEnd w:id="40"/>
      <w:bookmarkEnd w:id="41"/>
      <w:bookmarkEnd w:id="42"/>
      <w:bookmarkEnd w:id="43"/>
      <w:bookmarkEnd w:id="44"/>
      <w:r w:rsidRPr="00B41490">
        <w:t xml:space="preserve"> </w:t>
      </w:r>
    </w:p>
    <w:p w14:paraId="4D04C541" w14:textId="77777777" w:rsidR="000E6152" w:rsidRPr="000B1A93" w:rsidRDefault="000E6152" w:rsidP="000B1A93">
      <w:pPr>
        <w:widowControl/>
        <w:autoSpaceDE/>
        <w:autoSpaceDN/>
        <w:ind w:firstLine="709"/>
        <w:jc w:val="both"/>
        <w:rPr>
          <w:sz w:val="24"/>
          <w:szCs w:val="24"/>
          <w:lang w:bidi="ar-SA"/>
        </w:rPr>
      </w:pPr>
      <w:r w:rsidRPr="000B1A93">
        <w:rPr>
          <w:sz w:val="24"/>
          <w:szCs w:val="24"/>
          <w:lang w:bidi="ar-SA"/>
        </w:rPr>
        <w:t>1. Правила включают в себя:</w:t>
      </w:r>
    </w:p>
    <w:p w14:paraId="4B1030C5"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порядок применения Правил и внесения в них изменений;</w:t>
      </w:r>
    </w:p>
    <w:p w14:paraId="472BCD75"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карту градостроительного зонирования;</w:t>
      </w:r>
    </w:p>
    <w:p w14:paraId="7675DDD0"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градостроительные регламенты.</w:t>
      </w:r>
    </w:p>
    <w:p w14:paraId="22CB6C60"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2. Порядок применения Правил и внесения в них изменений включает в себя положения:</w:t>
      </w:r>
    </w:p>
    <w:p w14:paraId="7109636F"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регулировании землепользования и застройки органами местного самоуправления;</w:t>
      </w:r>
    </w:p>
    <w:p w14:paraId="10387AE2"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1CEF6C2"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подготовке документации по планировке территории органами местного самоуправления;</w:t>
      </w:r>
    </w:p>
    <w:p w14:paraId="5BDD5554"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проведении публичных слушаний, общественных обсуждений по вопросам землепользования и застройки;</w:t>
      </w:r>
    </w:p>
    <w:p w14:paraId="551F6416"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внесении изменений в Правила;</w:t>
      </w:r>
    </w:p>
    <w:p w14:paraId="304F8166"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регулировании иных вопросов землепользования и застройки.</w:t>
      </w:r>
    </w:p>
    <w:p w14:paraId="752404FC"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3. На карте градостроительного зонирования устанавливаются границы территориальных зон, а также в обязательном порядке отображаются границы зон с особыми условиями использования территорий.</w:t>
      </w:r>
    </w:p>
    <w:p w14:paraId="01E03D13"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 xml:space="preserve">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w:t>
      </w:r>
    </w:p>
    <w:p w14:paraId="1293A965"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4. Градостроительные регламенты устанавливаются Правилами в отношении земельных участков и объектов капитального строительства, расположенных в границах территориальных зон, отображенных на карте градостроительного зонирования, за исключением случаев, предусмотренных Градостроительным кодексом Российской Федерации.</w:t>
      </w:r>
    </w:p>
    <w:p w14:paraId="45D6309B"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5. В градостроительных регламентах в отношении земельных участков и объектов капитального строительства указаны:</w:t>
      </w:r>
    </w:p>
    <w:p w14:paraId="45137B88"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 xml:space="preserve">1) виды разрешенного использования земельных участков и объектов капитального строительства, в том числе: </w:t>
      </w:r>
    </w:p>
    <w:p w14:paraId="1776E65A"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основные виды разрешенного использования; </w:t>
      </w:r>
    </w:p>
    <w:p w14:paraId="476FCB49"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условно разрешенные виды использования; </w:t>
      </w:r>
    </w:p>
    <w:p w14:paraId="26D67907"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вспомогательные виды разрешенного использования;</w:t>
      </w:r>
    </w:p>
    <w:p w14:paraId="0CEDBC4A"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2) предельные (минимальные и (или) максимальные) размеры земельных участков;</w:t>
      </w:r>
    </w:p>
    <w:p w14:paraId="175D25F2"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3) предельные параметры разрешенного строительства, реконструкции объектов капитального строительства;</w:t>
      </w:r>
    </w:p>
    <w:p w14:paraId="6B857E31"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4)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w:t>
      </w:r>
    </w:p>
    <w:p w14:paraId="7B47105D"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lastRenderedPageBreak/>
        <w:t>6.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14:paraId="704BB5A5"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14:paraId="23847082"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2) расположенных в границах территорий общего пользования;</w:t>
      </w:r>
    </w:p>
    <w:p w14:paraId="2ADCDE8E"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 xml:space="preserve">3) занятых линейными объектами; </w:t>
      </w:r>
    </w:p>
    <w:p w14:paraId="7652B151"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4) предоставленных для добычи полезных ископаемых.</w:t>
      </w:r>
    </w:p>
    <w:p w14:paraId="5D69786B" w14:textId="77777777" w:rsidR="000E6152" w:rsidRPr="00B41490" w:rsidRDefault="000E6152" w:rsidP="000E6152">
      <w:pPr>
        <w:pStyle w:val="3"/>
      </w:pPr>
      <w:bookmarkStart w:id="45" w:name="_Toc497399105"/>
      <w:bookmarkStart w:id="46" w:name="_Toc498685231"/>
      <w:bookmarkStart w:id="47" w:name="_Toc500233051"/>
      <w:bookmarkStart w:id="48" w:name="_Toc515974911"/>
      <w:bookmarkStart w:id="49" w:name="_Toc517170715"/>
      <w:bookmarkStart w:id="50" w:name="_Toc517791534"/>
      <w:bookmarkStart w:id="51" w:name="_Toc50027357"/>
      <w:bookmarkStart w:id="52" w:name="_Toc53129562"/>
      <w:r w:rsidRPr="00B41490">
        <w:t>Статья 4. Открытость и доступность информации о землепользовании и застройке</w:t>
      </w:r>
      <w:bookmarkEnd w:id="45"/>
      <w:bookmarkEnd w:id="46"/>
      <w:bookmarkEnd w:id="47"/>
      <w:bookmarkEnd w:id="48"/>
      <w:bookmarkEnd w:id="49"/>
      <w:bookmarkEnd w:id="50"/>
      <w:bookmarkEnd w:id="51"/>
      <w:bookmarkEnd w:id="52"/>
    </w:p>
    <w:p w14:paraId="323D94C9" w14:textId="77777777" w:rsidR="000E6152" w:rsidRPr="008D7241" w:rsidRDefault="000E6152" w:rsidP="008D7241">
      <w:pPr>
        <w:widowControl/>
        <w:autoSpaceDE/>
        <w:autoSpaceDN/>
        <w:ind w:firstLine="709"/>
        <w:jc w:val="both"/>
        <w:rPr>
          <w:sz w:val="24"/>
          <w:szCs w:val="24"/>
          <w:lang w:bidi="ar-SA"/>
        </w:rPr>
      </w:pPr>
      <w:r w:rsidRPr="008D7241">
        <w:rPr>
          <w:sz w:val="24"/>
          <w:szCs w:val="24"/>
          <w:lang w:bidi="ar-SA"/>
        </w:rPr>
        <w:t>1. 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14:paraId="7F81BCC8" w14:textId="187C813D" w:rsidR="000E6152" w:rsidRPr="008D7241" w:rsidRDefault="000E6152" w:rsidP="008D7241">
      <w:pPr>
        <w:widowControl/>
        <w:autoSpaceDE/>
        <w:autoSpaceDN/>
        <w:ind w:firstLine="709"/>
        <w:jc w:val="both"/>
        <w:rPr>
          <w:sz w:val="24"/>
          <w:szCs w:val="24"/>
          <w:lang w:bidi="ar-SA"/>
        </w:rPr>
      </w:pPr>
      <w:bookmarkStart w:id="53" w:name="_Hlk536001118"/>
      <w:r w:rsidRPr="008D7241">
        <w:rPr>
          <w:sz w:val="24"/>
          <w:szCs w:val="24"/>
          <w:lang w:bidi="ar-SA"/>
        </w:rPr>
        <w:t xml:space="preserve">2. Администрация </w:t>
      </w:r>
      <w:r w:rsidR="008D7241" w:rsidRPr="00B709B8">
        <w:rPr>
          <w:sz w:val="24"/>
          <w:szCs w:val="24"/>
        </w:rPr>
        <w:t xml:space="preserve">Тайшетского </w:t>
      </w:r>
      <w:r w:rsidR="008D7241">
        <w:rPr>
          <w:sz w:val="24"/>
          <w:szCs w:val="24"/>
          <w:lang w:bidi="ar-SA"/>
        </w:rPr>
        <w:t>района</w:t>
      </w:r>
      <w:r w:rsidRPr="008D7241">
        <w:rPr>
          <w:sz w:val="24"/>
          <w:szCs w:val="24"/>
          <w:lang w:bidi="ar-SA"/>
        </w:rPr>
        <w:t xml:space="preserve"> </w:t>
      </w:r>
      <w:r w:rsidR="008D7241">
        <w:rPr>
          <w:sz w:val="24"/>
          <w:szCs w:val="24"/>
          <w:lang w:bidi="ar-SA"/>
        </w:rPr>
        <w:t>Иркутской области</w:t>
      </w:r>
      <w:r w:rsidRPr="008D7241">
        <w:rPr>
          <w:sz w:val="24"/>
          <w:szCs w:val="24"/>
          <w:lang w:bidi="ar-SA"/>
        </w:rPr>
        <w:t xml:space="preserve"> обеспечивает возможность ознакомления с Правилами путем:</w:t>
      </w:r>
    </w:p>
    <w:p w14:paraId="2F3435B9" w14:textId="0EBAB335"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размещения их на официальном сайте </w:t>
      </w:r>
      <w:r w:rsidR="00444F2A" w:rsidRPr="008470D8">
        <w:rPr>
          <w:sz w:val="24"/>
          <w:szCs w:val="24"/>
        </w:rPr>
        <w:t xml:space="preserve">Тайшетского района Иркутской области </w:t>
      </w:r>
      <w:r w:rsidRPr="008470D8">
        <w:rPr>
          <w:sz w:val="24"/>
          <w:szCs w:val="24"/>
        </w:rPr>
        <w:t>в информационно-телекоммуникационной сети «Интернет»</w:t>
      </w:r>
    </w:p>
    <w:p w14:paraId="00FDD7CC"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размещения их в федеральной государственной информационной системе территориального планирования (ФГИС ТП);</w:t>
      </w:r>
    </w:p>
    <w:p w14:paraId="254C5B91" w14:textId="0A49EB4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создания условий для ознакомления заинтересованных лиц с настоящими Правилами </w:t>
      </w:r>
      <w:bookmarkStart w:id="54" w:name="_Hlk497387510"/>
      <w:r w:rsidRPr="008470D8">
        <w:rPr>
          <w:sz w:val="24"/>
          <w:szCs w:val="24"/>
        </w:rPr>
        <w:t xml:space="preserve">в администрации </w:t>
      </w:r>
      <w:bookmarkEnd w:id="54"/>
      <w:r w:rsidR="00444F2A" w:rsidRPr="008470D8">
        <w:rPr>
          <w:sz w:val="24"/>
          <w:szCs w:val="24"/>
        </w:rPr>
        <w:t xml:space="preserve">Тайшетского района Иркутской области </w:t>
      </w:r>
      <w:r w:rsidRPr="008470D8">
        <w:rPr>
          <w:sz w:val="24"/>
          <w:szCs w:val="24"/>
        </w:rPr>
        <w:t xml:space="preserve">и в администрации </w:t>
      </w:r>
      <w:r w:rsidR="00616117">
        <w:rPr>
          <w:sz w:val="24"/>
          <w:szCs w:val="24"/>
        </w:rPr>
        <w:t>Мирнинского</w:t>
      </w:r>
      <w:r w:rsidR="00444F2A" w:rsidRPr="008470D8">
        <w:rPr>
          <w:sz w:val="24"/>
          <w:szCs w:val="24"/>
        </w:rPr>
        <w:t xml:space="preserve"> муниципального образования</w:t>
      </w:r>
      <w:r w:rsidRPr="008470D8">
        <w:rPr>
          <w:sz w:val="24"/>
          <w:szCs w:val="24"/>
        </w:rPr>
        <w:t>;</w:t>
      </w:r>
    </w:p>
    <w:p w14:paraId="7D6194D4"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предоставления информации физическим и юридическим лицам по их обращениям по вопросам землепользования и застройки; </w:t>
      </w:r>
    </w:p>
    <w:p w14:paraId="2397757A"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проведения иных мероприятий.</w:t>
      </w:r>
      <w:bookmarkEnd w:id="53"/>
    </w:p>
    <w:p w14:paraId="04828D22" w14:textId="77777777" w:rsidR="000E6152" w:rsidRPr="00B41490" w:rsidRDefault="000E6152" w:rsidP="00444F2A">
      <w:pPr>
        <w:pStyle w:val="2"/>
        <w:jc w:val="center"/>
      </w:pPr>
      <w:bookmarkStart w:id="55" w:name="_Toc497399106"/>
      <w:bookmarkStart w:id="56" w:name="_Toc498685232"/>
      <w:bookmarkStart w:id="57" w:name="_Toc500233052"/>
      <w:bookmarkStart w:id="58" w:name="_Toc515974912"/>
      <w:bookmarkStart w:id="59" w:name="_Toc517170716"/>
      <w:bookmarkStart w:id="60" w:name="_Toc517791535"/>
      <w:bookmarkStart w:id="61" w:name="_Toc50027358"/>
      <w:bookmarkStart w:id="62" w:name="_Toc53129563"/>
      <w:r w:rsidRPr="00B41490">
        <w:t>ГЛАВА 2. Положения о регулировании землепользования и застройки органами местного самоуправления</w:t>
      </w:r>
      <w:bookmarkEnd w:id="55"/>
      <w:bookmarkEnd w:id="56"/>
      <w:bookmarkEnd w:id="57"/>
      <w:bookmarkEnd w:id="58"/>
      <w:bookmarkEnd w:id="59"/>
      <w:bookmarkEnd w:id="60"/>
      <w:bookmarkEnd w:id="61"/>
      <w:bookmarkEnd w:id="62"/>
    </w:p>
    <w:p w14:paraId="1F6D1397" w14:textId="5B402C3E" w:rsidR="000E6152" w:rsidRPr="00B41490" w:rsidRDefault="000E6152" w:rsidP="000E6152">
      <w:pPr>
        <w:pStyle w:val="3"/>
      </w:pPr>
      <w:bookmarkStart w:id="63" w:name="_Toc497399107"/>
      <w:bookmarkStart w:id="64" w:name="_Toc498685233"/>
      <w:bookmarkStart w:id="65" w:name="_Toc500233053"/>
      <w:bookmarkStart w:id="66" w:name="_Toc515974913"/>
      <w:bookmarkStart w:id="67" w:name="_Toc517170717"/>
      <w:bookmarkStart w:id="68" w:name="_Toc517791536"/>
      <w:bookmarkStart w:id="69" w:name="_Toc50027359"/>
      <w:bookmarkStart w:id="70" w:name="_Toc53129564"/>
      <w:r w:rsidRPr="00B41490">
        <w:t xml:space="preserve">Статья 5. Полномочия органов местного самоуправления в области землепользования и застройки на территории </w:t>
      </w:r>
      <w:bookmarkEnd w:id="63"/>
      <w:bookmarkEnd w:id="64"/>
      <w:bookmarkEnd w:id="65"/>
      <w:bookmarkEnd w:id="66"/>
      <w:bookmarkEnd w:id="67"/>
      <w:bookmarkEnd w:id="68"/>
      <w:bookmarkEnd w:id="69"/>
      <w:r w:rsidR="00616117">
        <w:rPr>
          <w:lang w:eastAsia="ar-SA" w:bidi="ar-SA"/>
        </w:rPr>
        <w:t>Мирнинского</w:t>
      </w:r>
      <w:r w:rsidR="003E0E77">
        <w:rPr>
          <w:lang w:eastAsia="ar-SA" w:bidi="ar-SA"/>
        </w:rPr>
        <w:t xml:space="preserve"> муниципального образования</w:t>
      </w:r>
      <w:bookmarkEnd w:id="70"/>
    </w:p>
    <w:p w14:paraId="36955136" w14:textId="77777777" w:rsidR="000E6152" w:rsidRPr="00444F2A" w:rsidRDefault="000E6152" w:rsidP="00444F2A">
      <w:pPr>
        <w:widowControl/>
        <w:autoSpaceDE/>
        <w:autoSpaceDN/>
        <w:ind w:firstLine="709"/>
        <w:jc w:val="both"/>
        <w:rPr>
          <w:sz w:val="24"/>
          <w:szCs w:val="24"/>
          <w:lang w:bidi="ar-SA"/>
        </w:rPr>
      </w:pPr>
      <w:r w:rsidRPr="00444F2A">
        <w:rPr>
          <w:sz w:val="24"/>
          <w:szCs w:val="24"/>
          <w:lang w:bidi="ar-SA"/>
        </w:rPr>
        <w:t>1. Органами местного самоуправления, осуществляющими деятельность по регулированию землепользования и застройки, являются:</w:t>
      </w:r>
    </w:p>
    <w:p w14:paraId="195957CA" w14:textId="40AFD856"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органы местного самоуправления </w:t>
      </w:r>
      <w:r w:rsidR="00616117">
        <w:rPr>
          <w:sz w:val="24"/>
          <w:szCs w:val="24"/>
        </w:rPr>
        <w:t>Мирнинского</w:t>
      </w:r>
      <w:r w:rsidR="00A3522B" w:rsidRPr="008470D8">
        <w:rPr>
          <w:sz w:val="24"/>
          <w:szCs w:val="24"/>
        </w:rPr>
        <w:t xml:space="preserve"> муниципального образования</w:t>
      </w:r>
      <w:r w:rsidRPr="008470D8">
        <w:rPr>
          <w:sz w:val="24"/>
          <w:szCs w:val="24"/>
        </w:rPr>
        <w:t>;</w:t>
      </w:r>
    </w:p>
    <w:p w14:paraId="1389ABB0" w14:textId="2A2544D1"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органы местного самоуправления </w:t>
      </w:r>
      <w:r w:rsidR="00A3522B" w:rsidRPr="008470D8">
        <w:rPr>
          <w:sz w:val="24"/>
          <w:szCs w:val="24"/>
        </w:rPr>
        <w:t>Тайшетского района Иркутской области</w:t>
      </w:r>
      <w:r w:rsidRPr="008470D8">
        <w:rPr>
          <w:sz w:val="24"/>
          <w:szCs w:val="24"/>
        </w:rPr>
        <w:t>.</w:t>
      </w:r>
    </w:p>
    <w:p w14:paraId="238C4778" w14:textId="4F2FFBA1" w:rsidR="000E6152" w:rsidRPr="00A3522B" w:rsidRDefault="000E6152" w:rsidP="00A3522B">
      <w:pPr>
        <w:widowControl/>
        <w:autoSpaceDE/>
        <w:autoSpaceDN/>
        <w:ind w:firstLine="709"/>
        <w:jc w:val="both"/>
        <w:rPr>
          <w:sz w:val="24"/>
          <w:szCs w:val="24"/>
          <w:lang w:bidi="ar-SA"/>
        </w:rPr>
      </w:pPr>
      <w:r w:rsidRPr="00A3522B">
        <w:rPr>
          <w:sz w:val="24"/>
          <w:szCs w:val="24"/>
          <w:lang w:bidi="ar-SA"/>
        </w:rPr>
        <w:t xml:space="preserve">2. Органом местного самоуправления </w:t>
      </w:r>
      <w:r w:rsidR="00616117">
        <w:rPr>
          <w:sz w:val="24"/>
          <w:szCs w:val="24"/>
          <w:lang w:eastAsia="ar-SA" w:bidi="ar-SA"/>
        </w:rPr>
        <w:t>Мирнинского</w:t>
      </w:r>
      <w:r w:rsidR="00B969AA" w:rsidRPr="00F845FF">
        <w:rPr>
          <w:sz w:val="24"/>
          <w:szCs w:val="24"/>
          <w:lang w:eastAsia="ar-SA" w:bidi="ar-SA"/>
        </w:rPr>
        <w:t xml:space="preserve"> </w:t>
      </w:r>
      <w:r w:rsidR="00B969AA" w:rsidRPr="00F845FF">
        <w:rPr>
          <w:sz w:val="24"/>
          <w:szCs w:val="24"/>
          <w:lang w:bidi="ar-SA"/>
        </w:rPr>
        <w:t>муниципального образования</w:t>
      </w:r>
      <w:r w:rsidRPr="00A3522B">
        <w:rPr>
          <w:sz w:val="24"/>
          <w:szCs w:val="24"/>
          <w:lang w:bidi="ar-SA"/>
        </w:rPr>
        <w:t xml:space="preserve">, регулирующим землепользование и застройку на территории </w:t>
      </w:r>
      <w:r w:rsidR="00616117">
        <w:rPr>
          <w:sz w:val="24"/>
          <w:szCs w:val="24"/>
          <w:lang w:eastAsia="ar-SA" w:bidi="ar-SA"/>
        </w:rPr>
        <w:t>Мирнинского</w:t>
      </w:r>
      <w:r w:rsidR="00B969AA" w:rsidRPr="00F845FF">
        <w:rPr>
          <w:sz w:val="24"/>
          <w:szCs w:val="24"/>
          <w:lang w:eastAsia="ar-SA" w:bidi="ar-SA"/>
        </w:rPr>
        <w:t xml:space="preserve"> </w:t>
      </w:r>
      <w:r w:rsidR="00B969AA" w:rsidRPr="00F845FF">
        <w:rPr>
          <w:sz w:val="24"/>
          <w:szCs w:val="24"/>
          <w:lang w:bidi="ar-SA"/>
        </w:rPr>
        <w:t>муниципального образования</w:t>
      </w:r>
      <w:r w:rsidRPr="00A3522B">
        <w:rPr>
          <w:sz w:val="24"/>
          <w:szCs w:val="24"/>
          <w:lang w:bidi="ar-SA"/>
        </w:rPr>
        <w:t>, является:</w:t>
      </w:r>
    </w:p>
    <w:p w14:paraId="579E99D7" w14:textId="56FEE263"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исполнительно-распорядительный орган местного самоуправления </w:t>
      </w:r>
      <w:r w:rsidR="00616117">
        <w:rPr>
          <w:sz w:val="24"/>
          <w:szCs w:val="24"/>
        </w:rPr>
        <w:t>Мирнинского</w:t>
      </w:r>
      <w:r w:rsidR="00B969AA" w:rsidRPr="008470D8">
        <w:rPr>
          <w:sz w:val="24"/>
          <w:szCs w:val="24"/>
        </w:rPr>
        <w:t xml:space="preserve"> муниципального образования</w:t>
      </w:r>
      <w:r w:rsidRPr="008470D8">
        <w:rPr>
          <w:sz w:val="24"/>
          <w:szCs w:val="24"/>
        </w:rPr>
        <w:t xml:space="preserve"> – администрация </w:t>
      </w:r>
      <w:r w:rsidR="00616117">
        <w:rPr>
          <w:sz w:val="24"/>
          <w:szCs w:val="24"/>
        </w:rPr>
        <w:t>Мирнинского</w:t>
      </w:r>
      <w:r w:rsidR="00C74E5B" w:rsidRPr="008470D8">
        <w:rPr>
          <w:sz w:val="24"/>
          <w:szCs w:val="24"/>
        </w:rPr>
        <w:t xml:space="preserve"> муниципального образования</w:t>
      </w:r>
      <w:r w:rsidRPr="008470D8">
        <w:rPr>
          <w:sz w:val="24"/>
          <w:szCs w:val="24"/>
        </w:rPr>
        <w:t>.</w:t>
      </w:r>
    </w:p>
    <w:p w14:paraId="7A809F60" w14:textId="2AB4A3EC" w:rsidR="000E6152" w:rsidRPr="00C74E5B" w:rsidRDefault="000E6152" w:rsidP="00C74E5B">
      <w:pPr>
        <w:widowControl/>
        <w:autoSpaceDE/>
        <w:autoSpaceDN/>
        <w:ind w:firstLine="709"/>
        <w:jc w:val="both"/>
        <w:rPr>
          <w:sz w:val="24"/>
          <w:szCs w:val="24"/>
          <w:lang w:bidi="ar-SA"/>
        </w:rPr>
      </w:pPr>
      <w:r w:rsidRPr="00C74E5B">
        <w:rPr>
          <w:sz w:val="24"/>
          <w:szCs w:val="24"/>
          <w:lang w:bidi="ar-SA"/>
        </w:rPr>
        <w:t xml:space="preserve">3. Органами местного самоуправления </w:t>
      </w:r>
      <w:r w:rsidR="00C74E5B" w:rsidRPr="00B709B8">
        <w:rPr>
          <w:sz w:val="24"/>
          <w:szCs w:val="24"/>
        </w:rPr>
        <w:t xml:space="preserve">Тайшетского </w:t>
      </w:r>
      <w:r w:rsidR="00C74E5B">
        <w:rPr>
          <w:sz w:val="24"/>
          <w:szCs w:val="24"/>
          <w:lang w:bidi="ar-SA"/>
        </w:rPr>
        <w:t>района</w:t>
      </w:r>
      <w:r w:rsidR="00C74E5B" w:rsidRPr="008D7241">
        <w:rPr>
          <w:sz w:val="24"/>
          <w:szCs w:val="24"/>
          <w:lang w:bidi="ar-SA"/>
        </w:rPr>
        <w:t xml:space="preserve"> </w:t>
      </w:r>
      <w:r w:rsidR="00C74E5B">
        <w:rPr>
          <w:sz w:val="24"/>
          <w:szCs w:val="24"/>
          <w:lang w:bidi="ar-SA"/>
        </w:rPr>
        <w:t>Иркутской области</w:t>
      </w:r>
      <w:r w:rsidRPr="00C74E5B">
        <w:rPr>
          <w:sz w:val="24"/>
          <w:szCs w:val="24"/>
          <w:lang w:bidi="ar-SA"/>
        </w:rPr>
        <w:t xml:space="preserve">, регулирующими землепользование и застройку на территории </w:t>
      </w:r>
      <w:r w:rsidR="00616117">
        <w:rPr>
          <w:sz w:val="24"/>
          <w:szCs w:val="24"/>
          <w:lang w:eastAsia="ar-SA" w:bidi="ar-SA"/>
        </w:rPr>
        <w:t>Мирнинского</w:t>
      </w:r>
      <w:r w:rsidR="00C74E5B" w:rsidRPr="00F845FF">
        <w:rPr>
          <w:sz w:val="24"/>
          <w:szCs w:val="24"/>
          <w:lang w:eastAsia="ar-SA" w:bidi="ar-SA"/>
        </w:rPr>
        <w:t xml:space="preserve"> </w:t>
      </w:r>
      <w:r w:rsidR="00C74E5B" w:rsidRPr="00F845FF">
        <w:rPr>
          <w:sz w:val="24"/>
          <w:szCs w:val="24"/>
          <w:lang w:bidi="ar-SA"/>
        </w:rPr>
        <w:t>муниципального образования</w:t>
      </w:r>
      <w:r w:rsidRPr="00C74E5B">
        <w:rPr>
          <w:sz w:val="24"/>
          <w:szCs w:val="24"/>
          <w:lang w:bidi="ar-SA"/>
        </w:rPr>
        <w:t>, являются:</w:t>
      </w:r>
    </w:p>
    <w:p w14:paraId="336F10A6" w14:textId="5F8258A6"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представительный орган местного самоуправления </w:t>
      </w:r>
      <w:r w:rsidR="00997A54" w:rsidRPr="008470D8">
        <w:rPr>
          <w:sz w:val="24"/>
          <w:szCs w:val="24"/>
        </w:rPr>
        <w:t xml:space="preserve">Тайшетского района Иркутской области </w:t>
      </w:r>
      <w:r w:rsidRPr="008470D8">
        <w:rPr>
          <w:sz w:val="24"/>
          <w:szCs w:val="24"/>
        </w:rPr>
        <w:t xml:space="preserve">– </w:t>
      </w:r>
      <w:r w:rsidR="00601BC7" w:rsidRPr="008470D8">
        <w:rPr>
          <w:sz w:val="24"/>
          <w:szCs w:val="24"/>
        </w:rPr>
        <w:t>Тайшетская районная</w:t>
      </w:r>
      <w:r w:rsidR="008513A9" w:rsidRPr="008470D8">
        <w:rPr>
          <w:sz w:val="24"/>
          <w:szCs w:val="24"/>
        </w:rPr>
        <w:t xml:space="preserve"> Дума</w:t>
      </w:r>
      <w:r w:rsidRPr="008470D8">
        <w:rPr>
          <w:sz w:val="24"/>
          <w:szCs w:val="24"/>
        </w:rPr>
        <w:t>;</w:t>
      </w:r>
    </w:p>
    <w:p w14:paraId="46DE8400" w14:textId="7177496D"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исполнительно-распорядительный орган местного самоуправления </w:t>
      </w:r>
      <w:r w:rsidR="00370972" w:rsidRPr="008470D8">
        <w:rPr>
          <w:sz w:val="24"/>
          <w:szCs w:val="24"/>
        </w:rPr>
        <w:t xml:space="preserve">Тайшетского района Иркутской области </w:t>
      </w:r>
      <w:r w:rsidRPr="008470D8">
        <w:rPr>
          <w:sz w:val="24"/>
          <w:szCs w:val="24"/>
        </w:rPr>
        <w:t xml:space="preserve">– администрация </w:t>
      </w:r>
      <w:r w:rsidR="00370972" w:rsidRPr="008470D8">
        <w:rPr>
          <w:sz w:val="24"/>
          <w:szCs w:val="24"/>
        </w:rPr>
        <w:t xml:space="preserve">Тайшетского района Иркутской области </w:t>
      </w:r>
      <w:r w:rsidRPr="008470D8">
        <w:rPr>
          <w:sz w:val="24"/>
          <w:szCs w:val="24"/>
        </w:rPr>
        <w:t>(далее – Администрация района).</w:t>
      </w:r>
    </w:p>
    <w:p w14:paraId="617AC9B7" w14:textId="2169B834" w:rsidR="000E6152" w:rsidRPr="00997A54" w:rsidRDefault="000E6152" w:rsidP="00997A54">
      <w:pPr>
        <w:widowControl/>
        <w:autoSpaceDE/>
        <w:autoSpaceDN/>
        <w:ind w:firstLine="709"/>
        <w:jc w:val="both"/>
        <w:rPr>
          <w:sz w:val="24"/>
          <w:szCs w:val="24"/>
          <w:lang w:bidi="ar-SA"/>
        </w:rPr>
      </w:pPr>
      <w:r w:rsidRPr="00997A54">
        <w:rPr>
          <w:sz w:val="24"/>
          <w:szCs w:val="24"/>
          <w:lang w:bidi="ar-SA"/>
        </w:rPr>
        <w:t xml:space="preserve">4. В соответствии с действующим законодательством к полномочиям Администрации </w:t>
      </w:r>
      <w:r w:rsidR="00616117">
        <w:rPr>
          <w:sz w:val="24"/>
          <w:szCs w:val="24"/>
          <w:lang w:eastAsia="ar-SA" w:bidi="ar-SA"/>
        </w:rPr>
        <w:t>Мирнинского</w:t>
      </w:r>
      <w:r w:rsidR="00B60D58" w:rsidRPr="00F845FF">
        <w:rPr>
          <w:sz w:val="24"/>
          <w:szCs w:val="24"/>
          <w:lang w:eastAsia="ar-SA" w:bidi="ar-SA"/>
        </w:rPr>
        <w:t xml:space="preserve"> </w:t>
      </w:r>
      <w:r w:rsidR="00B60D58" w:rsidRPr="00F845FF">
        <w:rPr>
          <w:sz w:val="24"/>
          <w:szCs w:val="24"/>
          <w:lang w:bidi="ar-SA"/>
        </w:rPr>
        <w:t>муниципального образования</w:t>
      </w:r>
      <w:r w:rsidR="00B60D58" w:rsidRPr="00B41490">
        <w:t xml:space="preserve"> </w:t>
      </w:r>
      <w:r w:rsidRPr="00997A54">
        <w:rPr>
          <w:sz w:val="24"/>
          <w:szCs w:val="24"/>
          <w:lang w:bidi="ar-SA"/>
        </w:rPr>
        <w:t>в области землепользования и застройки относятся:</w:t>
      </w:r>
    </w:p>
    <w:p w14:paraId="3E9969E4" w14:textId="0DF49BFF"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распоряжение земельными участками, находящимися в собственности </w:t>
      </w:r>
      <w:r w:rsidR="00616117">
        <w:rPr>
          <w:sz w:val="24"/>
          <w:szCs w:val="24"/>
        </w:rPr>
        <w:t>Мирнинского</w:t>
      </w:r>
      <w:r w:rsidR="008D1E6F" w:rsidRPr="006968D7">
        <w:rPr>
          <w:sz w:val="24"/>
          <w:szCs w:val="24"/>
        </w:rPr>
        <w:t xml:space="preserve"> муниципального образования</w:t>
      </w:r>
      <w:r w:rsidRPr="006968D7">
        <w:rPr>
          <w:sz w:val="24"/>
          <w:szCs w:val="24"/>
        </w:rPr>
        <w:t>;</w:t>
      </w:r>
    </w:p>
    <w:p w14:paraId="1E8025B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разработка и реализация местных программ использования и охраны земель.</w:t>
      </w:r>
    </w:p>
    <w:p w14:paraId="3532FDA6" w14:textId="3ACBEA97" w:rsidR="000E6152" w:rsidRPr="008D1E6F" w:rsidRDefault="000E6152" w:rsidP="008D1E6F">
      <w:pPr>
        <w:widowControl/>
        <w:autoSpaceDE/>
        <w:autoSpaceDN/>
        <w:ind w:firstLine="709"/>
        <w:jc w:val="both"/>
        <w:rPr>
          <w:sz w:val="24"/>
          <w:szCs w:val="24"/>
          <w:lang w:bidi="ar-SA"/>
        </w:rPr>
      </w:pPr>
      <w:bookmarkStart w:id="71" w:name="_Hlk533604245"/>
      <w:r w:rsidRPr="008D1E6F">
        <w:rPr>
          <w:sz w:val="24"/>
          <w:szCs w:val="24"/>
          <w:lang w:bidi="ar-SA"/>
        </w:rPr>
        <w:lastRenderedPageBreak/>
        <w:t xml:space="preserve">5. В соответствии с действующим законодательством Российской Федерации к полномочиям </w:t>
      </w:r>
      <w:r w:rsidR="00601BC7" w:rsidRPr="00601BC7">
        <w:rPr>
          <w:sz w:val="24"/>
          <w:szCs w:val="24"/>
          <w:lang w:bidi="ar-SA"/>
        </w:rPr>
        <w:t xml:space="preserve">Тайшетской районной Думы </w:t>
      </w:r>
      <w:r w:rsidRPr="008D1E6F">
        <w:rPr>
          <w:sz w:val="24"/>
          <w:szCs w:val="24"/>
          <w:lang w:bidi="ar-SA"/>
        </w:rPr>
        <w:t xml:space="preserve">в области землепользования и застройки, применительно к территории </w:t>
      </w:r>
      <w:r w:rsidR="00616117">
        <w:rPr>
          <w:sz w:val="24"/>
          <w:szCs w:val="24"/>
          <w:lang w:eastAsia="ar-SA" w:bidi="ar-SA"/>
        </w:rPr>
        <w:t>Мирнинского</w:t>
      </w:r>
      <w:r w:rsidR="0061228D" w:rsidRPr="00F845FF">
        <w:rPr>
          <w:sz w:val="24"/>
          <w:szCs w:val="24"/>
          <w:lang w:eastAsia="ar-SA" w:bidi="ar-SA"/>
        </w:rPr>
        <w:t xml:space="preserve"> </w:t>
      </w:r>
      <w:r w:rsidR="0061228D" w:rsidRPr="00F845FF">
        <w:rPr>
          <w:sz w:val="24"/>
          <w:szCs w:val="24"/>
          <w:lang w:bidi="ar-SA"/>
        </w:rPr>
        <w:t>муниципального образования</w:t>
      </w:r>
      <w:r w:rsidR="0061228D" w:rsidRPr="008D1E6F">
        <w:rPr>
          <w:sz w:val="24"/>
          <w:szCs w:val="24"/>
          <w:lang w:bidi="ar-SA"/>
        </w:rPr>
        <w:t xml:space="preserve"> </w:t>
      </w:r>
      <w:r w:rsidRPr="008D1E6F">
        <w:rPr>
          <w:sz w:val="24"/>
          <w:szCs w:val="24"/>
          <w:lang w:bidi="ar-SA"/>
        </w:rPr>
        <w:t>относятся:</w:t>
      </w:r>
    </w:p>
    <w:p w14:paraId="003996EF" w14:textId="03D32F12"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утверждение генерального плана </w:t>
      </w:r>
      <w:r w:rsidR="00616117">
        <w:rPr>
          <w:sz w:val="24"/>
          <w:szCs w:val="24"/>
        </w:rPr>
        <w:t>Мирнинского</w:t>
      </w:r>
      <w:r w:rsidR="00CA7E3D" w:rsidRPr="006968D7">
        <w:rPr>
          <w:sz w:val="24"/>
          <w:szCs w:val="24"/>
        </w:rPr>
        <w:t xml:space="preserve"> муниципального образования</w:t>
      </w:r>
      <w:r w:rsidRPr="006968D7">
        <w:rPr>
          <w:sz w:val="24"/>
          <w:szCs w:val="24"/>
        </w:rPr>
        <w:t>, внесения в него изменений;</w:t>
      </w:r>
    </w:p>
    <w:p w14:paraId="3C600932" w14:textId="3166C17E" w:rsidR="000E6152" w:rsidRPr="006968D7" w:rsidRDefault="000E6152" w:rsidP="006968D7">
      <w:pPr>
        <w:widowControl/>
        <w:numPr>
          <w:ilvl w:val="0"/>
          <w:numId w:val="31"/>
        </w:numPr>
        <w:autoSpaceDE/>
        <w:autoSpaceDN/>
        <w:ind w:left="1134"/>
        <w:jc w:val="both"/>
        <w:rPr>
          <w:sz w:val="24"/>
          <w:szCs w:val="24"/>
        </w:rPr>
      </w:pPr>
      <w:r w:rsidRPr="006968D7">
        <w:rPr>
          <w:sz w:val="24"/>
          <w:szCs w:val="24"/>
        </w:rPr>
        <w:t>утверждение местных нормативов градостроительного проектирования</w:t>
      </w:r>
      <w:r w:rsidR="00CC6CE0" w:rsidRPr="006968D7">
        <w:rPr>
          <w:sz w:val="24"/>
          <w:szCs w:val="24"/>
        </w:rPr>
        <w:t xml:space="preserve"> </w:t>
      </w:r>
      <w:r w:rsidR="00616117">
        <w:rPr>
          <w:sz w:val="24"/>
          <w:szCs w:val="24"/>
        </w:rPr>
        <w:t>Мирнинского</w:t>
      </w:r>
      <w:r w:rsidR="00CC6CE0" w:rsidRPr="006968D7">
        <w:rPr>
          <w:sz w:val="24"/>
          <w:szCs w:val="24"/>
        </w:rPr>
        <w:t xml:space="preserve"> муниципального образования</w:t>
      </w:r>
      <w:r w:rsidRPr="006968D7">
        <w:rPr>
          <w:sz w:val="24"/>
          <w:szCs w:val="24"/>
        </w:rPr>
        <w:t xml:space="preserve">, внесения в них изменений; </w:t>
      </w:r>
    </w:p>
    <w:p w14:paraId="4B4D89BF" w14:textId="4EE2E45D"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утверждение правил землепользования и застройки </w:t>
      </w:r>
      <w:r w:rsidR="00616117">
        <w:rPr>
          <w:sz w:val="24"/>
          <w:szCs w:val="24"/>
        </w:rPr>
        <w:t>Мирнинского</w:t>
      </w:r>
      <w:r w:rsidR="00CA7E3D" w:rsidRPr="006968D7">
        <w:rPr>
          <w:sz w:val="24"/>
          <w:szCs w:val="24"/>
        </w:rPr>
        <w:t xml:space="preserve"> муниципального образования</w:t>
      </w:r>
      <w:r w:rsidRPr="006968D7">
        <w:rPr>
          <w:sz w:val="24"/>
          <w:szCs w:val="24"/>
        </w:rPr>
        <w:t xml:space="preserve">, изменений в них; </w:t>
      </w:r>
    </w:p>
    <w:p w14:paraId="78AA50A8" w14:textId="7E007FD8"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утверждение документации по планировке территории </w:t>
      </w:r>
      <w:r w:rsidR="00616117">
        <w:rPr>
          <w:sz w:val="24"/>
          <w:szCs w:val="24"/>
        </w:rPr>
        <w:t>Мирнинского</w:t>
      </w:r>
      <w:r w:rsidR="00CC6CE0" w:rsidRPr="006968D7">
        <w:rPr>
          <w:sz w:val="24"/>
          <w:szCs w:val="24"/>
        </w:rPr>
        <w:t xml:space="preserve"> муниципального образования </w:t>
      </w:r>
      <w:r w:rsidRPr="006968D7">
        <w:rPr>
          <w:sz w:val="24"/>
          <w:szCs w:val="24"/>
        </w:rPr>
        <w:t>в случаях, установленных Градостроительным кодексом Российской Федерации;</w:t>
      </w:r>
    </w:p>
    <w:p w14:paraId="38E528EE"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принятие решений о проведении публичных слушаний, общественных обсуждений по вопросам градостроительной деятельности в случаях, предусмотренных Градостроительным кодексом Российской Федерации.</w:t>
      </w:r>
      <w:bookmarkEnd w:id="71"/>
    </w:p>
    <w:p w14:paraId="4A5FFB84" w14:textId="4E9C6B93" w:rsidR="000E6152" w:rsidRPr="00CA7E3D" w:rsidRDefault="000E6152" w:rsidP="00CA7E3D">
      <w:pPr>
        <w:widowControl/>
        <w:autoSpaceDE/>
        <w:autoSpaceDN/>
        <w:ind w:firstLine="709"/>
        <w:jc w:val="both"/>
        <w:rPr>
          <w:sz w:val="24"/>
          <w:szCs w:val="24"/>
          <w:lang w:bidi="ar-SA"/>
        </w:rPr>
      </w:pPr>
      <w:r w:rsidRPr="00CA7E3D">
        <w:rPr>
          <w:sz w:val="24"/>
          <w:szCs w:val="24"/>
          <w:lang w:bidi="ar-SA"/>
        </w:rPr>
        <w:t xml:space="preserve">6. В соответствии действующим законодательством к полномочиям Администрации района в области землепользования и застройки применительно к территории </w:t>
      </w:r>
      <w:r w:rsidR="00616117">
        <w:rPr>
          <w:sz w:val="24"/>
          <w:szCs w:val="24"/>
          <w:lang w:eastAsia="ar-SA" w:bidi="ar-SA"/>
        </w:rPr>
        <w:t>Мирнинского</w:t>
      </w:r>
      <w:r w:rsidR="00CA7E3D" w:rsidRPr="00F845FF">
        <w:rPr>
          <w:sz w:val="24"/>
          <w:szCs w:val="24"/>
          <w:lang w:eastAsia="ar-SA" w:bidi="ar-SA"/>
        </w:rPr>
        <w:t xml:space="preserve"> </w:t>
      </w:r>
      <w:r w:rsidR="00CA7E3D" w:rsidRPr="00F845FF">
        <w:rPr>
          <w:sz w:val="24"/>
          <w:szCs w:val="24"/>
          <w:lang w:bidi="ar-SA"/>
        </w:rPr>
        <w:t>муниципального образования</w:t>
      </w:r>
      <w:r w:rsidRPr="00CA7E3D">
        <w:rPr>
          <w:sz w:val="24"/>
          <w:szCs w:val="24"/>
          <w:lang w:bidi="ar-SA"/>
        </w:rPr>
        <w:t xml:space="preserve"> относятся:</w:t>
      </w:r>
    </w:p>
    <w:p w14:paraId="5F40D49D" w14:textId="77777777" w:rsidR="000E6152" w:rsidRPr="00CA7E3D" w:rsidRDefault="000E6152" w:rsidP="00CA7E3D">
      <w:pPr>
        <w:widowControl/>
        <w:autoSpaceDE/>
        <w:autoSpaceDN/>
        <w:ind w:firstLine="709"/>
        <w:jc w:val="both"/>
        <w:rPr>
          <w:sz w:val="24"/>
          <w:szCs w:val="24"/>
          <w:lang w:bidi="ar-SA"/>
        </w:rPr>
      </w:pPr>
      <w:r w:rsidRPr="00CA7E3D">
        <w:rPr>
          <w:sz w:val="24"/>
          <w:szCs w:val="24"/>
          <w:lang w:bidi="ar-SA"/>
        </w:rPr>
        <w:t>6.1. Принятие решений:</w:t>
      </w:r>
    </w:p>
    <w:p w14:paraId="552966D2" w14:textId="2B1C9189"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проекта генерального плана </w:t>
      </w:r>
      <w:r w:rsidR="00616117">
        <w:rPr>
          <w:sz w:val="24"/>
          <w:szCs w:val="24"/>
        </w:rPr>
        <w:t>Мирнинского</w:t>
      </w:r>
      <w:r w:rsidR="00CC6CE0" w:rsidRPr="006968D7">
        <w:rPr>
          <w:sz w:val="24"/>
          <w:szCs w:val="24"/>
        </w:rPr>
        <w:t xml:space="preserve"> муниципального образования</w:t>
      </w:r>
      <w:r w:rsidRPr="006968D7">
        <w:rPr>
          <w:sz w:val="24"/>
          <w:szCs w:val="24"/>
        </w:rPr>
        <w:t>, проекта внесения в него изменений;</w:t>
      </w:r>
    </w:p>
    <w:p w14:paraId="305A73B0" w14:textId="087EBB5C"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местных нормативов градостроительного проектирования </w:t>
      </w:r>
      <w:r w:rsidR="00616117">
        <w:rPr>
          <w:sz w:val="24"/>
          <w:szCs w:val="24"/>
        </w:rPr>
        <w:t>Мирнинского</w:t>
      </w:r>
      <w:r w:rsidR="00CC6CE0" w:rsidRPr="006968D7">
        <w:rPr>
          <w:sz w:val="24"/>
          <w:szCs w:val="24"/>
        </w:rPr>
        <w:t xml:space="preserve"> муниципального образования</w:t>
      </w:r>
      <w:r w:rsidRPr="006968D7">
        <w:rPr>
          <w:sz w:val="24"/>
          <w:szCs w:val="24"/>
        </w:rPr>
        <w:t>, внесения в них изменений;</w:t>
      </w:r>
    </w:p>
    <w:p w14:paraId="1914E1E9" w14:textId="21816DD6"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проекта правил землепользования и застройки </w:t>
      </w:r>
      <w:r w:rsidR="00616117">
        <w:rPr>
          <w:sz w:val="24"/>
          <w:szCs w:val="24"/>
        </w:rPr>
        <w:t>Мирнинского</w:t>
      </w:r>
      <w:r w:rsidR="00CC6CE0" w:rsidRPr="006968D7">
        <w:rPr>
          <w:sz w:val="24"/>
          <w:szCs w:val="24"/>
        </w:rPr>
        <w:t xml:space="preserve"> муниципального образования</w:t>
      </w:r>
      <w:r w:rsidRPr="006968D7">
        <w:rPr>
          <w:sz w:val="24"/>
          <w:szCs w:val="24"/>
        </w:rPr>
        <w:t>, проекта изменений в них;</w:t>
      </w:r>
    </w:p>
    <w:p w14:paraId="512B593F" w14:textId="5183DAE3"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документации по планировке территории </w:t>
      </w:r>
      <w:r w:rsidR="00616117">
        <w:rPr>
          <w:sz w:val="24"/>
          <w:szCs w:val="24"/>
        </w:rPr>
        <w:t>Мирнинского</w:t>
      </w:r>
      <w:r w:rsidR="00CC6CE0" w:rsidRPr="006968D7">
        <w:rPr>
          <w:sz w:val="24"/>
          <w:szCs w:val="24"/>
        </w:rPr>
        <w:t xml:space="preserve"> муниципального образования </w:t>
      </w:r>
      <w:r w:rsidRPr="006968D7">
        <w:rPr>
          <w:sz w:val="24"/>
          <w:szCs w:val="24"/>
        </w:rPr>
        <w:t>в случаях, предусмотренных Градостроительным кодексом Российской Федерации;</w:t>
      </w:r>
    </w:p>
    <w:p w14:paraId="070BA92C" w14:textId="702EFF20"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развитии застроенных территорий </w:t>
      </w:r>
      <w:r w:rsidR="00616117">
        <w:rPr>
          <w:sz w:val="24"/>
          <w:szCs w:val="24"/>
        </w:rPr>
        <w:t>Мирнинского</w:t>
      </w:r>
      <w:r w:rsidR="00506042" w:rsidRPr="006968D7">
        <w:rPr>
          <w:sz w:val="24"/>
          <w:szCs w:val="24"/>
        </w:rPr>
        <w:t xml:space="preserve"> муниципального образования</w:t>
      </w:r>
      <w:r w:rsidRPr="006968D7">
        <w:rPr>
          <w:sz w:val="24"/>
          <w:szCs w:val="24"/>
        </w:rPr>
        <w:t>;</w:t>
      </w:r>
    </w:p>
    <w:p w14:paraId="6565A3F2" w14:textId="18EF3ACE"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комплексном развитии территории </w:t>
      </w:r>
      <w:r w:rsidR="00616117">
        <w:rPr>
          <w:sz w:val="24"/>
          <w:szCs w:val="24"/>
        </w:rPr>
        <w:t>Мирнинского</w:t>
      </w:r>
      <w:r w:rsidR="00506042" w:rsidRPr="006968D7">
        <w:rPr>
          <w:sz w:val="24"/>
          <w:szCs w:val="24"/>
        </w:rPr>
        <w:t xml:space="preserve"> муниципального образования</w:t>
      </w:r>
      <w:r w:rsidRPr="006968D7">
        <w:rPr>
          <w:sz w:val="24"/>
          <w:szCs w:val="24"/>
        </w:rPr>
        <w:t>;</w:t>
      </w:r>
    </w:p>
    <w:p w14:paraId="074F6624"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об изменении одного вида разрешенного использования земельных участков и объектов капитального строительства на другой вид использования в случаях, установленных действующим законодательством;</w:t>
      </w:r>
    </w:p>
    <w:p w14:paraId="0C0E23C9" w14:textId="6B9DE772"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резервировании земель, об изъятии земельных участков в границах </w:t>
      </w:r>
      <w:r w:rsidR="00616117">
        <w:rPr>
          <w:sz w:val="24"/>
          <w:szCs w:val="24"/>
        </w:rPr>
        <w:t>Мирнинского</w:t>
      </w:r>
      <w:r w:rsidR="00506042" w:rsidRPr="006968D7">
        <w:rPr>
          <w:sz w:val="24"/>
          <w:szCs w:val="24"/>
        </w:rPr>
        <w:t xml:space="preserve"> муниципального образования </w:t>
      </w:r>
      <w:r w:rsidRPr="006968D7">
        <w:rPr>
          <w:sz w:val="24"/>
          <w:szCs w:val="24"/>
        </w:rPr>
        <w:t>для муниципальных нужд.</w:t>
      </w:r>
    </w:p>
    <w:p w14:paraId="157F8C0C" w14:textId="53D00BF2"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6.2. Подготовка проекта генерального плана </w:t>
      </w:r>
      <w:r w:rsidR="00616117">
        <w:rPr>
          <w:sz w:val="24"/>
          <w:szCs w:val="24"/>
          <w:lang w:eastAsia="ar-SA" w:bidi="ar-SA"/>
        </w:rPr>
        <w:t>Мирнинского</w:t>
      </w:r>
      <w:r w:rsidR="00506042" w:rsidRPr="00F845FF">
        <w:rPr>
          <w:sz w:val="24"/>
          <w:szCs w:val="24"/>
          <w:lang w:eastAsia="ar-SA" w:bidi="ar-SA"/>
        </w:rPr>
        <w:t xml:space="preserve"> </w:t>
      </w:r>
      <w:r w:rsidR="00506042" w:rsidRPr="00F845FF">
        <w:rPr>
          <w:sz w:val="24"/>
          <w:szCs w:val="24"/>
          <w:lang w:bidi="ar-SA"/>
        </w:rPr>
        <w:t>муниципального образования</w:t>
      </w:r>
      <w:r w:rsidRPr="00506042">
        <w:rPr>
          <w:sz w:val="24"/>
          <w:szCs w:val="24"/>
          <w:lang w:bidi="ar-SA"/>
        </w:rPr>
        <w:t>, проекта внесения в него изменений.</w:t>
      </w:r>
    </w:p>
    <w:p w14:paraId="592C5A69" w14:textId="634AF853"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6.3. Подготовка проекта местных нормативов градостроительного проектирования </w:t>
      </w:r>
      <w:r w:rsidR="00616117">
        <w:rPr>
          <w:sz w:val="24"/>
          <w:szCs w:val="24"/>
          <w:lang w:eastAsia="ar-SA" w:bidi="ar-SA"/>
        </w:rPr>
        <w:t>Мирнинского</w:t>
      </w:r>
      <w:r w:rsidR="00506042" w:rsidRPr="00F845FF">
        <w:rPr>
          <w:sz w:val="24"/>
          <w:szCs w:val="24"/>
          <w:lang w:eastAsia="ar-SA" w:bidi="ar-SA"/>
        </w:rPr>
        <w:t xml:space="preserve"> </w:t>
      </w:r>
      <w:r w:rsidR="00506042" w:rsidRPr="00F845FF">
        <w:rPr>
          <w:sz w:val="24"/>
          <w:szCs w:val="24"/>
          <w:lang w:bidi="ar-SA"/>
        </w:rPr>
        <w:t>муниципального образования</w:t>
      </w:r>
      <w:r w:rsidRPr="00506042">
        <w:rPr>
          <w:sz w:val="24"/>
          <w:szCs w:val="24"/>
          <w:lang w:bidi="ar-SA"/>
        </w:rPr>
        <w:t>, внесения в них изменений.</w:t>
      </w:r>
    </w:p>
    <w:p w14:paraId="159554E0" w14:textId="0DFBBE9E"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6.4. Подготовка проекта правил землепользования и застройки </w:t>
      </w:r>
      <w:r w:rsidR="00616117">
        <w:rPr>
          <w:sz w:val="24"/>
          <w:szCs w:val="24"/>
          <w:lang w:eastAsia="ar-SA" w:bidi="ar-SA"/>
        </w:rPr>
        <w:t>Мирнинского</w:t>
      </w:r>
      <w:r w:rsidR="00506042" w:rsidRPr="00F845FF">
        <w:rPr>
          <w:sz w:val="24"/>
          <w:szCs w:val="24"/>
          <w:lang w:eastAsia="ar-SA" w:bidi="ar-SA"/>
        </w:rPr>
        <w:t xml:space="preserve"> </w:t>
      </w:r>
      <w:r w:rsidR="00506042" w:rsidRPr="00F845FF">
        <w:rPr>
          <w:sz w:val="24"/>
          <w:szCs w:val="24"/>
          <w:lang w:bidi="ar-SA"/>
        </w:rPr>
        <w:t>муниципального образования</w:t>
      </w:r>
      <w:r w:rsidRPr="00506042">
        <w:rPr>
          <w:sz w:val="24"/>
          <w:szCs w:val="24"/>
          <w:lang w:bidi="ar-SA"/>
        </w:rPr>
        <w:t>, проекта изменений в них, размещение утвержденных правил землепользования и застройки в федеральной государственной информационной системе территориального планирования</w:t>
      </w:r>
      <w:r w:rsidR="00E270B1">
        <w:rPr>
          <w:sz w:val="24"/>
          <w:szCs w:val="24"/>
          <w:lang w:bidi="ar-SA"/>
        </w:rPr>
        <w:t xml:space="preserve"> </w:t>
      </w:r>
      <w:r w:rsidRPr="00506042">
        <w:rPr>
          <w:sz w:val="24"/>
          <w:szCs w:val="24"/>
          <w:lang w:bidi="ar-SA"/>
        </w:rPr>
        <w:t>(ФГИС ТП).</w:t>
      </w:r>
    </w:p>
    <w:p w14:paraId="1CE5C9FA" w14:textId="7656E840"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6.5. Подготовка документации по планировке территории </w:t>
      </w:r>
      <w:r w:rsidR="00616117">
        <w:rPr>
          <w:sz w:val="24"/>
          <w:szCs w:val="24"/>
          <w:lang w:eastAsia="ar-SA" w:bidi="ar-SA"/>
        </w:rPr>
        <w:t>Мирнинского</w:t>
      </w:r>
      <w:r w:rsidR="00E270B1" w:rsidRPr="00F845FF">
        <w:rPr>
          <w:sz w:val="24"/>
          <w:szCs w:val="24"/>
          <w:lang w:eastAsia="ar-SA" w:bidi="ar-SA"/>
        </w:rPr>
        <w:t xml:space="preserve"> </w:t>
      </w:r>
      <w:r w:rsidR="00E270B1" w:rsidRPr="00F845FF">
        <w:rPr>
          <w:sz w:val="24"/>
          <w:szCs w:val="24"/>
          <w:lang w:bidi="ar-SA"/>
        </w:rPr>
        <w:t>муниципального образования</w:t>
      </w:r>
      <w:r w:rsidRPr="00506042">
        <w:rPr>
          <w:sz w:val="24"/>
          <w:szCs w:val="24"/>
          <w:lang w:bidi="ar-SA"/>
        </w:rPr>
        <w:t>, в случаях, установленных Градостроительным кодексом Российской Федерации.</w:t>
      </w:r>
    </w:p>
    <w:p w14:paraId="368242EE" w14:textId="77777777" w:rsidR="000E6152" w:rsidRPr="00506042" w:rsidRDefault="000E6152" w:rsidP="00506042">
      <w:pPr>
        <w:widowControl/>
        <w:autoSpaceDE/>
        <w:autoSpaceDN/>
        <w:ind w:firstLine="709"/>
        <w:jc w:val="both"/>
        <w:rPr>
          <w:sz w:val="24"/>
          <w:szCs w:val="24"/>
          <w:lang w:bidi="ar-SA"/>
        </w:rPr>
      </w:pPr>
      <w:bookmarkStart w:id="72" w:name="_Hlk536001146"/>
      <w:r w:rsidRPr="00506042">
        <w:rPr>
          <w:sz w:val="24"/>
          <w:szCs w:val="24"/>
          <w:lang w:bidi="ar-SA"/>
        </w:rPr>
        <w:t>6.6. Подготовка градостроительных планов земельных участков.</w:t>
      </w:r>
    </w:p>
    <w:p w14:paraId="3E4E6666" w14:textId="766F8BD6"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6.7. Выдача разрешений на строительство, реконструкцию объектов капитального строительства на территории </w:t>
      </w:r>
      <w:r w:rsidR="00616117">
        <w:rPr>
          <w:sz w:val="24"/>
          <w:szCs w:val="24"/>
          <w:lang w:eastAsia="ar-SA" w:bidi="ar-SA"/>
        </w:rPr>
        <w:t>Мирнинского</w:t>
      </w:r>
      <w:r w:rsidR="00E270B1" w:rsidRPr="00F845FF">
        <w:rPr>
          <w:sz w:val="24"/>
          <w:szCs w:val="24"/>
          <w:lang w:eastAsia="ar-SA" w:bidi="ar-SA"/>
        </w:rPr>
        <w:t xml:space="preserve"> </w:t>
      </w:r>
      <w:r w:rsidR="00E270B1" w:rsidRPr="00F845FF">
        <w:rPr>
          <w:sz w:val="24"/>
          <w:szCs w:val="24"/>
          <w:lang w:bidi="ar-SA"/>
        </w:rPr>
        <w:t>муниципального образования</w:t>
      </w:r>
      <w:r w:rsidR="00E270B1" w:rsidRPr="00CA7E3D">
        <w:rPr>
          <w:sz w:val="24"/>
          <w:szCs w:val="24"/>
          <w:lang w:bidi="ar-SA"/>
        </w:rPr>
        <w:t xml:space="preserve"> </w:t>
      </w:r>
      <w:r w:rsidRPr="00506042">
        <w:rPr>
          <w:sz w:val="24"/>
          <w:szCs w:val="24"/>
          <w:lang w:bidi="ar-SA"/>
        </w:rPr>
        <w:t xml:space="preserve">в случаях, установленных Градостроительным кодексом Российской Федерации, если иное не предусмотрено законами и нормативными правовыми актами </w:t>
      </w:r>
      <w:r w:rsidR="00E270B1">
        <w:rPr>
          <w:sz w:val="24"/>
          <w:szCs w:val="24"/>
          <w:lang w:bidi="ar-SA"/>
        </w:rPr>
        <w:t>Иркутской области</w:t>
      </w:r>
      <w:r w:rsidRPr="00506042">
        <w:rPr>
          <w:sz w:val="24"/>
          <w:szCs w:val="24"/>
          <w:lang w:bidi="ar-SA"/>
        </w:rPr>
        <w:t>.</w:t>
      </w:r>
    </w:p>
    <w:p w14:paraId="60BB2AE6" w14:textId="34D6C1DB"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6.8.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506042">
        <w:rPr>
          <w:sz w:val="24"/>
          <w:szCs w:val="24"/>
          <w:lang w:bidi="ar-SA"/>
        </w:rPr>
        <w:lastRenderedPageBreak/>
        <w:t xml:space="preserve">территории </w:t>
      </w:r>
      <w:r w:rsidR="00616117">
        <w:rPr>
          <w:sz w:val="24"/>
          <w:szCs w:val="24"/>
          <w:lang w:eastAsia="ar-SA" w:bidi="ar-SA"/>
        </w:rPr>
        <w:t>Мирнинского</w:t>
      </w:r>
      <w:r w:rsidR="00E270B1" w:rsidRPr="00F845FF">
        <w:rPr>
          <w:sz w:val="24"/>
          <w:szCs w:val="24"/>
          <w:lang w:eastAsia="ar-SA" w:bidi="ar-SA"/>
        </w:rPr>
        <w:t xml:space="preserve"> </w:t>
      </w:r>
      <w:r w:rsidR="00E270B1" w:rsidRPr="00F845FF">
        <w:rPr>
          <w:sz w:val="24"/>
          <w:szCs w:val="24"/>
          <w:lang w:bidi="ar-SA"/>
        </w:rPr>
        <w:t>муниципального образования</w:t>
      </w:r>
      <w:r w:rsidR="00E270B1" w:rsidRPr="00CA7E3D">
        <w:rPr>
          <w:sz w:val="24"/>
          <w:szCs w:val="24"/>
          <w:lang w:bidi="ar-SA"/>
        </w:rPr>
        <w:t xml:space="preserve"> </w:t>
      </w:r>
      <w:r w:rsidRPr="00506042">
        <w:rPr>
          <w:sz w:val="24"/>
          <w:szCs w:val="24"/>
          <w:lang w:bidi="ar-SA"/>
        </w:rPr>
        <w:t xml:space="preserve">в случаях, установленных Градостроительным кодексом Российской Федерации, если иное не предусмотрено законами и нормативными правовыми актами </w:t>
      </w:r>
      <w:r w:rsidR="00E270B1">
        <w:rPr>
          <w:sz w:val="24"/>
          <w:szCs w:val="24"/>
          <w:lang w:bidi="ar-SA"/>
        </w:rPr>
        <w:t>Иркутской области</w:t>
      </w:r>
      <w:r w:rsidRPr="00506042">
        <w:rPr>
          <w:sz w:val="24"/>
          <w:szCs w:val="24"/>
          <w:lang w:bidi="ar-SA"/>
        </w:rPr>
        <w:t>.</w:t>
      </w:r>
      <w:bookmarkEnd w:id="72"/>
    </w:p>
    <w:p w14:paraId="07699D37" w14:textId="77777777" w:rsidR="000E6152" w:rsidRPr="00506042" w:rsidRDefault="000E6152" w:rsidP="00506042">
      <w:pPr>
        <w:widowControl/>
        <w:autoSpaceDE/>
        <w:autoSpaceDN/>
        <w:ind w:firstLine="709"/>
        <w:jc w:val="both"/>
        <w:rPr>
          <w:sz w:val="24"/>
          <w:szCs w:val="24"/>
          <w:lang w:bidi="ar-SA"/>
        </w:rPr>
      </w:pPr>
      <w:r w:rsidRPr="00506042">
        <w:rPr>
          <w:sz w:val="24"/>
          <w:szCs w:val="24"/>
          <w:lang w:bidi="ar-SA"/>
        </w:rPr>
        <w:t>6.9.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14:paraId="79C0EA6B" w14:textId="77777777" w:rsidR="000E6152" w:rsidRPr="00506042" w:rsidRDefault="000E6152" w:rsidP="00506042">
      <w:pPr>
        <w:widowControl/>
        <w:autoSpaceDE/>
        <w:autoSpaceDN/>
        <w:ind w:firstLine="709"/>
        <w:jc w:val="both"/>
        <w:rPr>
          <w:sz w:val="24"/>
          <w:szCs w:val="24"/>
          <w:lang w:bidi="ar-SA"/>
        </w:rPr>
      </w:pPr>
      <w:r w:rsidRPr="00506042">
        <w:rPr>
          <w:sz w:val="24"/>
          <w:szCs w:val="24"/>
          <w:lang w:bidi="ar-SA"/>
        </w:rPr>
        <w:t>6.10.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8EE07D9" w14:textId="77777777" w:rsidR="000E6152" w:rsidRPr="00506042" w:rsidRDefault="000E6152" w:rsidP="00506042">
      <w:pPr>
        <w:widowControl/>
        <w:autoSpaceDE/>
        <w:autoSpaceDN/>
        <w:ind w:firstLine="709"/>
        <w:jc w:val="both"/>
        <w:rPr>
          <w:sz w:val="24"/>
          <w:szCs w:val="24"/>
          <w:lang w:bidi="ar-SA"/>
        </w:rPr>
      </w:pPr>
      <w:r w:rsidRPr="00506042">
        <w:rPr>
          <w:sz w:val="24"/>
          <w:szCs w:val="24"/>
          <w:lang w:bidi="ar-SA"/>
        </w:rPr>
        <w:t>6.11. Организация и проведение публичных слушаний, общественных обсуждений по вопросам градостроительной деятельности в случаях, предусмотренных Градостроительным кодексом Российской Федерации.</w:t>
      </w:r>
    </w:p>
    <w:p w14:paraId="5EB00F22" w14:textId="6B9C199D"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6.12. Осуществление муниципального земельного контроля за использованием земель в границах </w:t>
      </w:r>
      <w:r w:rsidR="00616117">
        <w:rPr>
          <w:sz w:val="24"/>
          <w:szCs w:val="24"/>
          <w:lang w:eastAsia="ar-SA" w:bidi="ar-SA"/>
        </w:rPr>
        <w:t>Мирнинского</w:t>
      </w:r>
      <w:r w:rsidR="00A35A08" w:rsidRPr="00F845FF">
        <w:rPr>
          <w:sz w:val="24"/>
          <w:szCs w:val="24"/>
          <w:lang w:eastAsia="ar-SA" w:bidi="ar-SA"/>
        </w:rPr>
        <w:t xml:space="preserve"> </w:t>
      </w:r>
      <w:r w:rsidR="00A35A08" w:rsidRPr="00F845FF">
        <w:rPr>
          <w:sz w:val="24"/>
          <w:szCs w:val="24"/>
          <w:lang w:bidi="ar-SA"/>
        </w:rPr>
        <w:t>муниципального образования</w:t>
      </w:r>
      <w:r w:rsidRPr="00506042">
        <w:rPr>
          <w:sz w:val="24"/>
          <w:szCs w:val="24"/>
          <w:lang w:bidi="ar-SA"/>
        </w:rPr>
        <w:t>.</w:t>
      </w:r>
    </w:p>
    <w:p w14:paraId="23417C92" w14:textId="77777777" w:rsidR="000E6152" w:rsidRPr="00506042" w:rsidRDefault="000E6152" w:rsidP="00506042">
      <w:pPr>
        <w:widowControl/>
        <w:autoSpaceDE/>
        <w:autoSpaceDN/>
        <w:ind w:firstLine="709"/>
        <w:jc w:val="both"/>
        <w:rPr>
          <w:sz w:val="24"/>
          <w:szCs w:val="24"/>
          <w:lang w:bidi="ar-SA"/>
        </w:rPr>
      </w:pPr>
      <w:r w:rsidRPr="00506042">
        <w:rPr>
          <w:sz w:val="24"/>
          <w:szCs w:val="24"/>
          <w:lang w:bidi="ar-SA"/>
        </w:rPr>
        <w:t>6.13. Разработка и реализация местных программ использования и охраны земель.</w:t>
      </w:r>
    </w:p>
    <w:p w14:paraId="2254B220" w14:textId="77777777" w:rsidR="000E6152" w:rsidRPr="00B41490" w:rsidRDefault="000E6152" w:rsidP="000E6152">
      <w:pPr>
        <w:pStyle w:val="3"/>
        <w:rPr>
          <w:b w:val="0"/>
          <w:bCs/>
        </w:rPr>
      </w:pPr>
      <w:bookmarkStart w:id="73" w:name="_Toc500233054"/>
      <w:bookmarkStart w:id="74" w:name="_Toc497399108"/>
      <w:bookmarkStart w:id="75" w:name="_Toc498685234"/>
      <w:bookmarkStart w:id="76" w:name="_Toc515974914"/>
      <w:bookmarkStart w:id="77" w:name="_Toc517170718"/>
      <w:bookmarkStart w:id="78" w:name="_Toc517791537"/>
      <w:bookmarkStart w:id="79" w:name="_Toc50027360"/>
      <w:bookmarkStart w:id="80" w:name="_Toc53129565"/>
      <w:r w:rsidRPr="00B41490">
        <w:t xml:space="preserve">Статья 6. Принятие решения о подготовке </w:t>
      </w:r>
      <w:proofErr w:type="gramStart"/>
      <w:r w:rsidRPr="00B41490">
        <w:t>проекта Правил</w:t>
      </w:r>
      <w:proofErr w:type="gramEnd"/>
      <w:r w:rsidRPr="00B41490">
        <w:t xml:space="preserve"> и внесения изменений</w:t>
      </w:r>
      <w:bookmarkEnd w:id="73"/>
      <w:r w:rsidRPr="00B41490">
        <w:t xml:space="preserve"> </w:t>
      </w:r>
      <w:bookmarkStart w:id="81" w:name="_Toc500233055"/>
      <w:r w:rsidRPr="00B41490">
        <w:rPr>
          <w:bCs/>
        </w:rPr>
        <w:t>в них</w:t>
      </w:r>
      <w:bookmarkEnd w:id="74"/>
      <w:bookmarkEnd w:id="75"/>
      <w:bookmarkEnd w:id="76"/>
      <w:bookmarkEnd w:id="77"/>
      <w:bookmarkEnd w:id="78"/>
      <w:bookmarkEnd w:id="79"/>
      <w:bookmarkEnd w:id="80"/>
      <w:bookmarkEnd w:id="81"/>
    </w:p>
    <w:p w14:paraId="26423B3C" w14:textId="1A85AF6F" w:rsidR="000E6152" w:rsidRPr="00A35A08" w:rsidRDefault="000E6152" w:rsidP="00A35A08">
      <w:pPr>
        <w:widowControl/>
        <w:autoSpaceDE/>
        <w:autoSpaceDN/>
        <w:ind w:firstLine="709"/>
        <w:jc w:val="both"/>
        <w:rPr>
          <w:sz w:val="24"/>
          <w:szCs w:val="24"/>
          <w:lang w:bidi="ar-SA"/>
        </w:rPr>
      </w:pPr>
      <w:r w:rsidRPr="00A35A08">
        <w:rPr>
          <w:sz w:val="24"/>
          <w:szCs w:val="24"/>
          <w:lang w:bidi="ar-SA"/>
        </w:rPr>
        <w:t xml:space="preserve">1. </w:t>
      </w:r>
      <w:r w:rsidR="00F35F0C">
        <w:rPr>
          <w:sz w:val="24"/>
          <w:szCs w:val="24"/>
          <w:lang w:bidi="ar-SA"/>
        </w:rPr>
        <w:t>Мэр Тайшетского</w:t>
      </w:r>
      <w:r w:rsidRPr="00A35A08">
        <w:rPr>
          <w:sz w:val="24"/>
          <w:szCs w:val="24"/>
          <w:lang w:bidi="ar-SA"/>
        </w:rPr>
        <w:t xml:space="preserve"> района принимает решение о подготовке проекта Правил. </w:t>
      </w:r>
    </w:p>
    <w:p w14:paraId="55E73CD2" w14:textId="77777777" w:rsidR="000E6152" w:rsidRPr="00A35A08" w:rsidRDefault="000E6152" w:rsidP="00A35A08">
      <w:pPr>
        <w:widowControl/>
        <w:autoSpaceDE/>
        <w:autoSpaceDN/>
        <w:ind w:firstLine="709"/>
        <w:jc w:val="both"/>
        <w:rPr>
          <w:sz w:val="24"/>
          <w:szCs w:val="24"/>
          <w:lang w:bidi="ar-SA"/>
        </w:rPr>
      </w:pPr>
      <w:r w:rsidRPr="00A35A08">
        <w:rPr>
          <w:sz w:val="24"/>
          <w:szCs w:val="24"/>
          <w:lang w:bidi="ar-SA"/>
        </w:rPr>
        <w:t>В решении о подготовке проекта Правил указываются:</w:t>
      </w:r>
    </w:p>
    <w:p w14:paraId="23151DD5" w14:textId="44BA754E"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этапы градостроительного зонирования применительно ко всей территории </w:t>
      </w:r>
      <w:r w:rsidR="00616117">
        <w:rPr>
          <w:sz w:val="24"/>
          <w:szCs w:val="24"/>
        </w:rPr>
        <w:t>Мирнинского</w:t>
      </w:r>
      <w:r w:rsidR="000E2FD4" w:rsidRPr="006968D7">
        <w:rPr>
          <w:sz w:val="24"/>
          <w:szCs w:val="24"/>
        </w:rPr>
        <w:t xml:space="preserve"> муниципального образования</w:t>
      </w:r>
      <w:r w:rsidRPr="006968D7">
        <w:rPr>
          <w:sz w:val="24"/>
          <w:szCs w:val="24"/>
        </w:rPr>
        <w:t>;</w:t>
      </w:r>
    </w:p>
    <w:p w14:paraId="7C262A2D"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порядок и сроки проведения работ по подготовке проекта Правил; </w:t>
      </w:r>
    </w:p>
    <w:p w14:paraId="5F2CEA38" w14:textId="060FFF20"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утверждается состав и порядок деятельности комиссии по подготовке проекта </w:t>
      </w:r>
      <w:r w:rsidR="003D3844" w:rsidRPr="006968D7">
        <w:rPr>
          <w:sz w:val="24"/>
          <w:szCs w:val="24"/>
        </w:rPr>
        <w:t>Правил</w:t>
      </w:r>
      <w:r w:rsidRPr="006968D7">
        <w:rPr>
          <w:sz w:val="24"/>
          <w:szCs w:val="24"/>
        </w:rPr>
        <w:t xml:space="preserve"> (далее – Комиссия).</w:t>
      </w:r>
    </w:p>
    <w:p w14:paraId="59225982" w14:textId="668AF997" w:rsidR="000E6152" w:rsidRPr="003D3844" w:rsidRDefault="000E6152" w:rsidP="003D3844">
      <w:pPr>
        <w:widowControl/>
        <w:autoSpaceDE/>
        <w:autoSpaceDN/>
        <w:ind w:firstLine="709"/>
        <w:jc w:val="both"/>
        <w:rPr>
          <w:sz w:val="24"/>
          <w:szCs w:val="24"/>
          <w:lang w:bidi="ar-SA"/>
        </w:rPr>
      </w:pPr>
      <w:r w:rsidRPr="003D3844">
        <w:rPr>
          <w:sz w:val="24"/>
          <w:szCs w:val="24"/>
          <w:lang w:bidi="ar-SA"/>
        </w:rPr>
        <w:t xml:space="preserve">2. </w:t>
      </w:r>
      <w:r w:rsidR="003D3844">
        <w:rPr>
          <w:sz w:val="24"/>
          <w:szCs w:val="24"/>
          <w:lang w:bidi="ar-SA"/>
        </w:rPr>
        <w:t>Мэр Тайшетского</w:t>
      </w:r>
      <w:r w:rsidR="003D3844" w:rsidRPr="00A35A08">
        <w:rPr>
          <w:sz w:val="24"/>
          <w:szCs w:val="24"/>
          <w:lang w:bidi="ar-SA"/>
        </w:rPr>
        <w:t xml:space="preserve"> района </w:t>
      </w:r>
      <w:r w:rsidRPr="003D3844">
        <w:rPr>
          <w:sz w:val="24"/>
          <w:szCs w:val="24"/>
          <w:lang w:bidi="ar-SA"/>
        </w:rPr>
        <w:t xml:space="preserve">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277EA3" w:rsidRPr="00277EA3">
        <w:rPr>
          <w:sz w:val="24"/>
          <w:szCs w:val="24"/>
          <w:lang w:bidi="ar-SA"/>
        </w:rPr>
        <w:t xml:space="preserve">Тайшетского района </w:t>
      </w:r>
      <w:r w:rsidRPr="003D3844">
        <w:rPr>
          <w:sz w:val="24"/>
          <w:szCs w:val="24"/>
          <w:lang w:bidi="ar-SA"/>
        </w:rPr>
        <w:t>в сети "Интернет".</w:t>
      </w:r>
    </w:p>
    <w:p w14:paraId="15D0B109" w14:textId="77777777" w:rsidR="000E6152" w:rsidRPr="003D3844" w:rsidRDefault="000E6152" w:rsidP="003D3844">
      <w:pPr>
        <w:widowControl/>
        <w:autoSpaceDE/>
        <w:autoSpaceDN/>
        <w:ind w:firstLine="709"/>
        <w:jc w:val="both"/>
        <w:rPr>
          <w:sz w:val="24"/>
          <w:szCs w:val="24"/>
          <w:lang w:bidi="ar-SA"/>
        </w:rPr>
      </w:pPr>
      <w:r w:rsidRPr="003D3844">
        <w:rPr>
          <w:sz w:val="24"/>
          <w:szCs w:val="24"/>
          <w:lang w:bidi="ar-SA"/>
        </w:rPr>
        <w:t>В указанном сообщении о принятии решения о подготовке Правил указываются:</w:t>
      </w:r>
    </w:p>
    <w:p w14:paraId="022473D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состав и порядок деятельности Комиссии;</w:t>
      </w:r>
    </w:p>
    <w:p w14:paraId="4B7C190E"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последовательность градостроительного зонирования;</w:t>
      </w:r>
    </w:p>
    <w:p w14:paraId="72D9F8C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порядок и сроки проведения работ по подготовке проекта Правил;</w:t>
      </w:r>
    </w:p>
    <w:p w14:paraId="2F2A51E6"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порядок направления в Комиссию предложений заинтересованных лиц по подготовке проекта Правил.</w:t>
      </w:r>
    </w:p>
    <w:p w14:paraId="0594A96B" w14:textId="0A116522" w:rsidR="000E6152" w:rsidRPr="00151F9E" w:rsidRDefault="000E6152" w:rsidP="00151F9E">
      <w:pPr>
        <w:widowControl/>
        <w:autoSpaceDE/>
        <w:autoSpaceDN/>
        <w:ind w:firstLine="709"/>
        <w:jc w:val="both"/>
        <w:rPr>
          <w:sz w:val="24"/>
          <w:szCs w:val="24"/>
          <w:lang w:bidi="ar-SA"/>
        </w:rPr>
      </w:pPr>
      <w:r w:rsidRPr="00151F9E">
        <w:rPr>
          <w:sz w:val="24"/>
          <w:szCs w:val="24"/>
          <w:lang w:bidi="ar-SA"/>
        </w:rPr>
        <w:t xml:space="preserve">3. </w:t>
      </w:r>
      <w:r w:rsidR="00151F9E">
        <w:rPr>
          <w:sz w:val="24"/>
          <w:szCs w:val="24"/>
          <w:lang w:bidi="ar-SA"/>
        </w:rPr>
        <w:t>Мэр Тайшетского</w:t>
      </w:r>
      <w:r w:rsidR="00151F9E" w:rsidRPr="00A35A08">
        <w:rPr>
          <w:sz w:val="24"/>
          <w:szCs w:val="24"/>
          <w:lang w:bidi="ar-SA"/>
        </w:rPr>
        <w:t xml:space="preserve"> района </w:t>
      </w:r>
      <w:r w:rsidRPr="00151F9E">
        <w:rPr>
          <w:sz w:val="24"/>
          <w:szCs w:val="24"/>
          <w:lang w:bidi="ar-SA"/>
        </w:rPr>
        <w:t xml:space="preserve">принимает решение о подготовке проекта изменений в Правила в случаях: </w:t>
      </w:r>
    </w:p>
    <w:p w14:paraId="33341E93" w14:textId="283808E2" w:rsidR="000E6152" w:rsidRPr="006968D7" w:rsidRDefault="000E6152" w:rsidP="006968D7">
      <w:pPr>
        <w:widowControl/>
        <w:numPr>
          <w:ilvl w:val="0"/>
          <w:numId w:val="31"/>
        </w:numPr>
        <w:autoSpaceDE/>
        <w:autoSpaceDN/>
        <w:ind w:left="1134"/>
        <w:jc w:val="both"/>
        <w:rPr>
          <w:sz w:val="24"/>
          <w:szCs w:val="24"/>
        </w:rPr>
      </w:pPr>
      <w:proofErr w:type="gramStart"/>
      <w:r w:rsidRPr="006968D7">
        <w:rPr>
          <w:sz w:val="24"/>
          <w:szCs w:val="24"/>
        </w:rPr>
        <w:t>несоответствия Правил</w:t>
      </w:r>
      <w:proofErr w:type="gramEnd"/>
      <w:r w:rsidRPr="006968D7">
        <w:rPr>
          <w:sz w:val="24"/>
          <w:szCs w:val="24"/>
        </w:rPr>
        <w:t xml:space="preserve"> генеральному плану </w:t>
      </w:r>
      <w:r w:rsidR="00616117">
        <w:rPr>
          <w:sz w:val="24"/>
          <w:szCs w:val="24"/>
        </w:rPr>
        <w:t>Мирнинского</w:t>
      </w:r>
      <w:r w:rsidR="00151F9E" w:rsidRPr="006968D7">
        <w:rPr>
          <w:sz w:val="24"/>
          <w:szCs w:val="24"/>
        </w:rPr>
        <w:t xml:space="preserve"> муниципального образования</w:t>
      </w:r>
      <w:r w:rsidRPr="006968D7">
        <w:rPr>
          <w:sz w:val="24"/>
          <w:szCs w:val="24"/>
        </w:rPr>
        <w:t xml:space="preserve">, схеме территориального планирования </w:t>
      </w:r>
      <w:r w:rsidR="00151F9E" w:rsidRPr="006968D7">
        <w:rPr>
          <w:sz w:val="24"/>
          <w:szCs w:val="24"/>
        </w:rPr>
        <w:t>Тайшетского</w:t>
      </w:r>
      <w:r w:rsidRPr="006968D7">
        <w:rPr>
          <w:sz w:val="24"/>
          <w:szCs w:val="24"/>
        </w:rPr>
        <w:t xml:space="preserve"> района </w:t>
      </w:r>
      <w:r w:rsidR="00151F9E" w:rsidRPr="006968D7">
        <w:rPr>
          <w:sz w:val="24"/>
          <w:szCs w:val="24"/>
        </w:rPr>
        <w:t>Иркутской области</w:t>
      </w:r>
      <w:r w:rsidRPr="006968D7">
        <w:rPr>
          <w:sz w:val="24"/>
          <w:szCs w:val="24"/>
        </w:rPr>
        <w:t xml:space="preserve">, возникшего в результате внесения изменений в генеральный план </w:t>
      </w:r>
      <w:r w:rsidR="00616117">
        <w:rPr>
          <w:sz w:val="24"/>
          <w:szCs w:val="24"/>
        </w:rPr>
        <w:t>Мирнинского</w:t>
      </w:r>
      <w:r w:rsidR="00151F9E" w:rsidRPr="006968D7">
        <w:rPr>
          <w:sz w:val="24"/>
          <w:szCs w:val="24"/>
        </w:rPr>
        <w:t xml:space="preserve"> муниципального образования</w:t>
      </w:r>
      <w:r w:rsidRPr="006968D7">
        <w:rPr>
          <w:sz w:val="24"/>
          <w:szCs w:val="24"/>
        </w:rPr>
        <w:t xml:space="preserve">, схему территориального планирования </w:t>
      </w:r>
      <w:r w:rsidR="00C4787A" w:rsidRPr="006968D7">
        <w:rPr>
          <w:sz w:val="24"/>
          <w:szCs w:val="24"/>
        </w:rPr>
        <w:t>Тайшетского района Иркутской области</w:t>
      </w:r>
      <w:r w:rsidRPr="006968D7">
        <w:rPr>
          <w:sz w:val="24"/>
          <w:szCs w:val="24"/>
        </w:rPr>
        <w:t>;</w:t>
      </w:r>
    </w:p>
    <w:p w14:paraId="7185C9C9"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поступления в Комиссию предложений об изменении границ территориальных зон, изменении градостроительных регламентов.</w:t>
      </w:r>
    </w:p>
    <w:p w14:paraId="349B22CD" w14:textId="2A450AB7" w:rsidR="000E6152" w:rsidRPr="00C4787A" w:rsidRDefault="000E6152" w:rsidP="00C4787A">
      <w:pPr>
        <w:widowControl/>
        <w:autoSpaceDE/>
        <w:autoSpaceDN/>
        <w:ind w:firstLine="709"/>
        <w:jc w:val="both"/>
        <w:rPr>
          <w:sz w:val="24"/>
          <w:szCs w:val="24"/>
          <w:lang w:bidi="ar-SA"/>
        </w:rPr>
      </w:pPr>
      <w:r w:rsidRPr="00C4787A">
        <w:rPr>
          <w:sz w:val="24"/>
          <w:szCs w:val="24"/>
          <w:lang w:bidi="ar-SA"/>
        </w:rPr>
        <w:t xml:space="preserve">Решение о подготовке проекта изменений в Правила принимаются с учетом рекомендаций, содержащихся в заключении Комиссии. </w:t>
      </w:r>
      <w:r w:rsidR="00C4787A">
        <w:rPr>
          <w:sz w:val="24"/>
          <w:szCs w:val="24"/>
          <w:lang w:bidi="ar-SA"/>
        </w:rPr>
        <w:t>Мэр Тайшетского</w:t>
      </w:r>
      <w:r w:rsidR="00C4787A" w:rsidRPr="00A35A08">
        <w:rPr>
          <w:sz w:val="24"/>
          <w:szCs w:val="24"/>
          <w:lang w:bidi="ar-SA"/>
        </w:rPr>
        <w:t xml:space="preserve"> района</w:t>
      </w:r>
      <w:r w:rsidRPr="00C4787A">
        <w:rPr>
          <w:sz w:val="24"/>
          <w:szCs w:val="24"/>
          <w:lang w:bidi="ar-SA"/>
        </w:rPr>
        <w:t xml:space="preserve">,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информации, и размещение указанного сообщения на официальном сайте </w:t>
      </w:r>
      <w:r w:rsidR="009466BC" w:rsidRPr="00277EA3">
        <w:rPr>
          <w:sz w:val="24"/>
          <w:szCs w:val="24"/>
          <w:lang w:bidi="ar-SA"/>
        </w:rPr>
        <w:t xml:space="preserve">Тайшетского района </w:t>
      </w:r>
      <w:r w:rsidRPr="00C4787A">
        <w:rPr>
          <w:sz w:val="24"/>
          <w:szCs w:val="24"/>
          <w:lang w:bidi="ar-SA"/>
        </w:rPr>
        <w:t xml:space="preserve">в сети «Интернет». </w:t>
      </w:r>
    </w:p>
    <w:p w14:paraId="3E92D2D6" w14:textId="77777777" w:rsidR="000E6152" w:rsidRPr="00B41490" w:rsidRDefault="000E6152" w:rsidP="000E6152">
      <w:pPr>
        <w:pStyle w:val="3"/>
      </w:pPr>
      <w:bookmarkStart w:id="82" w:name="_Toc497399109"/>
      <w:bookmarkStart w:id="83" w:name="_Toc498685235"/>
      <w:bookmarkStart w:id="84" w:name="_Toc500233056"/>
      <w:bookmarkStart w:id="85" w:name="_Toc515974915"/>
      <w:bookmarkStart w:id="86" w:name="_Toc517170719"/>
      <w:bookmarkStart w:id="87" w:name="_Toc517791538"/>
      <w:bookmarkStart w:id="88" w:name="_Toc50027361"/>
      <w:bookmarkStart w:id="89" w:name="_Toc53129566"/>
      <w:r w:rsidRPr="00B41490">
        <w:t>Статья 7. Деятельность Комиссии</w:t>
      </w:r>
      <w:bookmarkEnd w:id="82"/>
      <w:bookmarkEnd w:id="83"/>
      <w:bookmarkEnd w:id="84"/>
      <w:bookmarkEnd w:id="85"/>
      <w:bookmarkEnd w:id="86"/>
      <w:bookmarkEnd w:id="87"/>
      <w:bookmarkEnd w:id="88"/>
      <w:bookmarkEnd w:id="89"/>
      <w:r w:rsidRPr="00B41490">
        <w:t xml:space="preserve"> </w:t>
      </w:r>
    </w:p>
    <w:p w14:paraId="21AF36B5" w14:textId="48596378"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1. Комиссия является постоянно действующим консультативным органом при </w:t>
      </w:r>
      <w:r w:rsidR="009B0DEE">
        <w:rPr>
          <w:sz w:val="24"/>
          <w:szCs w:val="24"/>
          <w:lang w:bidi="ar-SA"/>
        </w:rPr>
        <w:t>Мэре Тайшетского</w:t>
      </w:r>
      <w:r w:rsidR="009B0DEE" w:rsidRPr="00A35A08">
        <w:rPr>
          <w:sz w:val="24"/>
          <w:szCs w:val="24"/>
          <w:lang w:bidi="ar-SA"/>
        </w:rPr>
        <w:t xml:space="preserve"> района </w:t>
      </w:r>
      <w:r w:rsidRPr="009B0DEE">
        <w:rPr>
          <w:sz w:val="24"/>
          <w:szCs w:val="24"/>
          <w:lang w:bidi="ar-SA"/>
        </w:rPr>
        <w:t>и создается для обеспечения реализации настоящих Правил.</w:t>
      </w:r>
    </w:p>
    <w:p w14:paraId="59D284DC" w14:textId="27A564BF" w:rsidR="000E6152" w:rsidRPr="009B0DEE" w:rsidRDefault="000E6152" w:rsidP="009B0DEE">
      <w:pPr>
        <w:widowControl/>
        <w:autoSpaceDE/>
        <w:autoSpaceDN/>
        <w:ind w:firstLine="709"/>
        <w:jc w:val="both"/>
        <w:rPr>
          <w:sz w:val="24"/>
          <w:szCs w:val="24"/>
          <w:lang w:bidi="ar-SA"/>
        </w:rPr>
      </w:pPr>
      <w:r w:rsidRPr="009B0DEE">
        <w:rPr>
          <w:sz w:val="24"/>
          <w:szCs w:val="24"/>
          <w:lang w:bidi="ar-SA"/>
        </w:rPr>
        <w:lastRenderedPageBreak/>
        <w:t xml:space="preserve">2. Состав и порядок деятельности Комиссии утверждается решением </w:t>
      </w:r>
      <w:r w:rsidR="000E514A">
        <w:rPr>
          <w:sz w:val="24"/>
          <w:szCs w:val="24"/>
          <w:lang w:bidi="ar-SA"/>
        </w:rPr>
        <w:t>Мэра Тайшетского</w:t>
      </w:r>
      <w:r w:rsidR="000E514A" w:rsidRPr="00A35A08">
        <w:rPr>
          <w:sz w:val="24"/>
          <w:szCs w:val="24"/>
          <w:lang w:bidi="ar-SA"/>
        </w:rPr>
        <w:t xml:space="preserve"> района</w:t>
      </w:r>
      <w:r w:rsidRPr="009B0DEE">
        <w:rPr>
          <w:sz w:val="24"/>
          <w:szCs w:val="24"/>
          <w:lang w:bidi="ar-SA"/>
        </w:rPr>
        <w:t>.</w:t>
      </w:r>
    </w:p>
    <w:p w14:paraId="7C3FD438" w14:textId="53C6B765"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3. В состав Комиссии включаются представители органов местного самоуправления </w:t>
      </w:r>
      <w:r w:rsidR="000E514A">
        <w:rPr>
          <w:sz w:val="24"/>
          <w:szCs w:val="24"/>
          <w:lang w:bidi="ar-SA"/>
        </w:rPr>
        <w:t>Тайшетского</w:t>
      </w:r>
      <w:r w:rsidRPr="009B0DEE">
        <w:rPr>
          <w:sz w:val="24"/>
          <w:szCs w:val="24"/>
          <w:lang w:bidi="ar-SA"/>
        </w:rPr>
        <w:t xml:space="preserve"> района и органов местного самоуправления </w:t>
      </w:r>
      <w:r w:rsidR="00616117">
        <w:rPr>
          <w:sz w:val="24"/>
          <w:szCs w:val="24"/>
          <w:lang w:eastAsia="ar-SA" w:bidi="ar-SA"/>
        </w:rPr>
        <w:t>Мирнинского</w:t>
      </w:r>
      <w:r w:rsidR="000E514A" w:rsidRPr="00F845FF">
        <w:rPr>
          <w:sz w:val="24"/>
          <w:szCs w:val="24"/>
          <w:lang w:eastAsia="ar-SA" w:bidi="ar-SA"/>
        </w:rPr>
        <w:t xml:space="preserve"> </w:t>
      </w:r>
      <w:r w:rsidR="000E514A" w:rsidRPr="00F845FF">
        <w:rPr>
          <w:sz w:val="24"/>
          <w:szCs w:val="24"/>
          <w:lang w:bidi="ar-SA"/>
        </w:rPr>
        <w:t>муниципального образовани</w:t>
      </w:r>
      <w:r w:rsidR="000E514A">
        <w:t>я</w:t>
      </w:r>
      <w:r w:rsidRPr="009B0DEE">
        <w:rPr>
          <w:sz w:val="24"/>
          <w:szCs w:val="24"/>
          <w:lang w:bidi="ar-SA"/>
        </w:rPr>
        <w:t xml:space="preserve">, профессиональных и общественных организаций. </w:t>
      </w:r>
    </w:p>
    <w:p w14:paraId="37BD628D" w14:textId="77777777"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4. Основные функции Комиссии: </w:t>
      </w:r>
    </w:p>
    <w:p w14:paraId="777A9EF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организация подготовки и рассмотрения проекта Правил, проектов изменений в Правила;</w:t>
      </w:r>
    </w:p>
    <w:p w14:paraId="3630C76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предложений заинтересованных лиц при подготовке проекта Правил, проектов изменений в Правила;</w:t>
      </w:r>
    </w:p>
    <w:p w14:paraId="085F0028" w14:textId="22781B33"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рассмотрение предложений федеральных органов исполнительной власти, органов исполнительной власти </w:t>
      </w:r>
      <w:r w:rsidR="006B3D31" w:rsidRPr="006968D7">
        <w:rPr>
          <w:sz w:val="24"/>
          <w:szCs w:val="24"/>
        </w:rPr>
        <w:t>Иркутской области</w:t>
      </w:r>
      <w:r w:rsidRPr="006968D7">
        <w:rPr>
          <w:sz w:val="24"/>
          <w:szCs w:val="24"/>
        </w:rPr>
        <w:t xml:space="preserve">, органов местного самоуправления </w:t>
      </w:r>
      <w:r w:rsidR="006B3D31" w:rsidRPr="006968D7">
        <w:rPr>
          <w:sz w:val="24"/>
          <w:szCs w:val="24"/>
        </w:rPr>
        <w:t>Тайшетского</w:t>
      </w:r>
      <w:r w:rsidRPr="006968D7">
        <w:rPr>
          <w:sz w:val="24"/>
          <w:szCs w:val="24"/>
        </w:rPr>
        <w:t xml:space="preserve"> района </w:t>
      </w:r>
      <w:r w:rsidR="006B3D31" w:rsidRPr="006968D7">
        <w:rPr>
          <w:sz w:val="24"/>
          <w:szCs w:val="24"/>
        </w:rPr>
        <w:t>Иркутской области</w:t>
      </w:r>
      <w:r w:rsidRPr="006968D7">
        <w:rPr>
          <w:sz w:val="24"/>
          <w:szCs w:val="24"/>
        </w:rPr>
        <w:t xml:space="preserve">, органов местного самоуправления </w:t>
      </w:r>
      <w:r w:rsidR="00616117">
        <w:rPr>
          <w:sz w:val="24"/>
          <w:szCs w:val="24"/>
        </w:rPr>
        <w:t>Мирнинского</w:t>
      </w:r>
      <w:r w:rsidR="006B3D31" w:rsidRPr="006968D7">
        <w:rPr>
          <w:sz w:val="24"/>
          <w:szCs w:val="24"/>
        </w:rPr>
        <w:t xml:space="preserve"> муниципального образования</w:t>
      </w:r>
      <w:r w:rsidRPr="006968D7">
        <w:rPr>
          <w:sz w:val="24"/>
          <w:szCs w:val="24"/>
        </w:rPr>
        <w:t>, физических и юридических лиц в случаях, предусмотренных Градостроительным кодексом Российской Федерации;</w:t>
      </w:r>
    </w:p>
    <w:p w14:paraId="3F95BF6B"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подготовка заключений и рекомендаций для принятия решения о подготовке проекта Правил, о подготовке проекта внесения изменений в Правила;</w:t>
      </w:r>
    </w:p>
    <w:p w14:paraId="6EDD513F"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заявлений, подготовка рекомендаций по вопросу предоставления разрешения на условно разрешенный вид использования земельного участка или объекта капитального строительства;</w:t>
      </w:r>
    </w:p>
    <w:p w14:paraId="3B82D4E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заявлений, подготовка рекомендаций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52D59F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заявлений, подготовка заключений и рекомендаций по вопросу изменения одного вида разрешенного использования земельного участков и объекта капитального строительства на другой вид использования в случаях, предусмотренных действующим законодательством;</w:t>
      </w:r>
    </w:p>
    <w:p w14:paraId="57E00761" w14:textId="2CA5AF5F"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рассмотрение проекта Правил, проектов изменений в Правила и направление их </w:t>
      </w:r>
      <w:r w:rsidR="006B3D31" w:rsidRPr="006968D7">
        <w:rPr>
          <w:sz w:val="24"/>
          <w:szCs w:val="24"/>
        </w:rPr>
        <w:t>Мэру Тайшетского района</w:t>
      </w:r>
      <w:r w:rsidRPr="006968D7">
        <w:rPr>
          <w:sz w:val="24"/>
          <w:szCs w:val="24"/>
        </w:rPr>
        <w:t>;</w:t>
      </w:r>
    </w:p>
    <w:p w14:paraId="4888011C" w14:textId="0ED58492"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подготовка материалов и документов в области землепользования и застройки, подлежащих обязательному опубликованию в порядке, установленном для официального опубликования муниципальных правовых актов и размещению на официальном сайте </w:t>
      </w:r>
      <w:r w:rsidR="009466BC" w:rsidRPr="006968D7">
        <w:rPr>
          <w:sz w:val="24"/>
          <w:szCs w:val="24"/>
        </w:rPr>
        <w:t xml:space="preserve">Тайшетского района </w:t>
      </w:r>
      <w:r w:rsidRPr="006968D7">
        <w:rPr>
          <w:sz w:val="24"/>
          <w:szCs w:val="24"/>
        </w:rPr>
        <w:t>в сети «Интернет».</w:t>
      </w:r>
    </w:p>
    <w:p w14:paraId="249F6617" w14:textId="5F8FA14B" w:rsidR="000E6152" w:rsidRPr="00392E66" w:rsidRDefault="000E6152" w:rsidP="00392E66">
      <w:pPr>
        <w:widowControl/>
        <w:autoSpaceDE/>
        <w:autoSpaceDN/>
        <w:ind w:firstLine="709"/>
        <w:jc w:val="both"/>
        <w:rPr>
          <w:sz w:val="24"/>
          <w:szCs w:val="24"/>
          <w:lang w:bidi="ar-SA"/>
        </w:rPr>
      </w:pPr>
      <w:r w:rsidRPr="00392E66">
        <w:rPr>
          <w:sz w:val="24"/>
          <w:szCs w:val="24"/>
          <w:lang w:bidi="ar-SA"/>
        </w:rPr>
        <w:t xml:space="preserve">5. Информация о работе Комиссии является открытой для всех заинтересованных лиц и подлежит размещению на официальном сайте </w:t>
      </w:r>
      <w:r w:rsidR="009466BC" w:rsidRPr="00277EA3">
        <w:rPr>
          <w:sz w:val="24"/>
          <w:szCs w:val="24"/>
          <w:lang w:bidi="ar-SA"/>
        </w:rPr>
        <w:t xml:space="preserve">Тайшетского района </w:t>
      </w:r>
      <w:r w:rsidRPr="00392E66">
        <w:rPr>
          <w:sz w:val="24"/>
          <w:szCs w:val="24"/>
          <w:lang w:bidi="ar-SA"/>
        </w:rPr>
        <w:t>в сети «Интернет».</w:t>
      </w:r>
    </w:p>
    <w:p w14:paraId="121C4ECF" w14:textId="77777777" w:rsidR="000E6152" w:rsidRPr="00B41490" w:rsidRDefault="000E6152" w:rsidP="000E6152">
      <w:pPr>
        <w:pStyle w:val="3"/>
      </w:pPr>
      <w:bookmarkStart w:id="90" w:name="_Toc497399110"/>
      <w:bookmarkStart w:id="91" w:name="_Toc498685236"/>
      <w:bookmarkStart w:id="92" w:name="_Toc500233057"/>
      <w:bookmarkStart w:id="93" w:name="_Toc515974916"/>
      <w:bookmarkStart w:id="94" w:name="_Toc517170720"/>
      <w:bookmarkStart w:id="95" w:name="_Toc517791539"/>
      <w:bookmarkStart w:id="96" w:name="_Toc50027362"/>
      <w:bookmarkStart w:id="97" w:name="_Toc53129567"/>
      <w:r w:rsidRPr="00B41490">
        <w:t>Статья 8. Формирование и предоставление земельных участков</w:t>
      </w:r>
      <w:bookmarkEnd w:id="90"/>
      <w:bookmarkEnd w:id="91"/>
      <w:bookmarkEnd w:id="92"/>
      <w:bookmarkEnd w:id="93"/>
      <w:bookmarkEnd w:id="94"/>
      <w:bookmarkEnd w:id="95"/>
      <w:bookmarkEnd w:id="96"/>
      <w:bookmarkEnd w:id="97"/>
      <w:r w:rsidRPr="00B41490">
        <w:t xml:space="preserve"> </w:t>
      </w:r>
    </w:p>
    <w:p w14:paraId="6308157E" w14:textId="309865FE" w:rsidR="000E6152" w:rsidRPr="00392E66" w:rsidRDefault="000E6152" w:rsidP="00392E66">
      <w:pPr>
        <w:widowControl/>
        <w:autoSpaceDE/>
        <w:autoSpaceDN/>
        <w:ind w:firstLine="709"/>
        <w:jc w:val="both"/>
        <w:rPr>
          <w:sz w:val="24"/>
          <w:szCs w:val="24"/>
          <w:lang w:bidi="ar-SA"/>
        </w:rPr>
      </w:pPr>
      <w:r w:rsidRPr="00392E66">
        <w:rPr>
          <w:sz w:val="24"/>
          <w:szCs w:val="24"/>
          <w:lang w:bidi="ar-SA"/>
        </w:rPr>
        <w:t xml:space="preserve">1. Органы местного самоуправления </w:t>
      </w:r>
      <w:r w:rsidR="00616117">
        <w:rPr>
          <w:sz w:val="24"/>
          <w:szCs w:val="24"/>
          <w:lang w:eastAsia="ar-SA" w:bidi="ar-SA"/>
        </w:rPr>
        <w:t>Мирнинского</w:t>
      </w:r>
      <w:r w:rsidR="00392E66" w:rsidRPr="00F845FF">
        <w:rPr>
          <w:sz w:val="24"/>
          <w:szCs w:val="24"/>
          <w:lang w:eastAsia="ar-SA" w:bidi="ar-SA"/>
        </w:rPr>
        <w:t xml:space="preserve"> </w:t>
      </w:r>
      <w:r w:rsidR="00392E66" w:rsidRPr="00F845FF">
        <w:rPr>
          <w:sz w:val="24"/>
          <w:szCs w:val="24"/>
          <w:lang w:bidi="ar-SA"/>
        </w:rPr>
        <w:t>муниципального образовани</w:t>
      </w:r>
      <w:r w:rsidR="00392E66">
        <w:t>я</w:t>
      </w:r>
      <w:r w:rsidR="00392E66" w:rsidRPr="00392E66">
        <w:rPr>
          <w:sz w:val="24"/>
          <w:szCs w:val="24"/>
          <w:lang w:bidi="ar-SA"/>
        </w:rPr>
        <w:t xml:space="preserve"> </w:t>
      </w:r>
      <w:r w:rsidRPr="00392E66">
        <w:rPr>
          <w:sz w:val="24"/>
          <w:szCs w:val="24"/>
          <w:lang w:bidi="ar-SA"/>
        </w:rPr>
        <w:t xml:space="preserve">осуществляют распоряжение земельными участками, находящимися в муниципальной собственности </w:t>
      </w:r>
      <w:r w:rsidR="00616117">
        <w:rPr>
          <w:sz w:val="24"/>
          <w:szCs w:val="24"/>
          <w:lang w:eastAsia="ar-SA" w:bidi="ar-SA"/>
        </w:rPr>
        <w:t>Мирнинского</w:t>
      </w:r>
      <w:r w:rsidR="00392E66" w:rsidRPr="00F845FF">
        <w:rPr>
          <w:sz w:val="24"/>
          <w:szCs w:val="24"/>
          <w:lang w:eastAsia="ar-SA" w:bidi="ar-SA"/>
        </w:rPr>
        <w:t xml:space="preserve"> </w:t>
      </w:r>
      <w:r w:rsidR="00392E66" w:rsidRPr="00F845FF">
        <w:rPr>
          <w:sz w:val="24"/>
          <w:szCs w:val="24"/>
          <w:lang w:bidi="ar-SA"/>
        </w:rPr>
        <w:t>муниципального образовани</w:t>
      </w:r>
      <w:r w:rsidR="00392E66">
        <w:t>я</w:t>
      </w:r>
      <w:r w:rsidRPr="00392E66">
        <w:rPr>
          <w:sz w:val="24"/>
          <w:szCs w:val="24"/>
          <w:lang w:bidi="ar-SA"/>
        </w:rPr>
        <w:t>.</w:t>
      </w:r>
    </w:p>
    <w:p w14:paraId="482D68C0"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Распоряжение земельными участками, находящимися в муниципальной собственности, включает:</w:t>
      </w:r>
    </w:p>
    <w:p w14:paraId="11186FC2" w14:textId="111432BE"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образование земельных участков из земель или земельных участков, находящихся в муниципальной собственности </w:t>
      </w:r>
      <w:r w:rsidR="00616117">
        <w:rPr>
          <w:sz w:val="24"/>
          <w:szCs w:val="24"/>
        </w:rPr>
        <w:t>Мирнинского</w:t>
      </w:r>
      <w:r w:rsidR="00392E66" w:rsidRPr="006968D7">
        <w:rPr>
          <w:sz w:val="24"/>
          <w:szCs w:val="24"/>
        </w:rPr>
        <w:t xml:space="preserve"> муниципального образования</w:t>
      </w:r>
      <w:r w:rsidRPr="006968D7">
        <w:rPr>
          <w:sz w:val="24"/>
          <w:szCs w:val="24"/>
        </w:rPr>
        <w:t>;</w:t>
      </w:r>
    </w:p>
    <w:p w14:paraId="71842F6E" w14:textId="38EE954E"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предоставление земельных участков, находящихся в муниципальной собственности </w:t>
      </w:r>
      <w:r w:rsidR="00616117">
        <w:rPr>
          <w:sz w:val="24"/>
          <w:szCs w:val="24"/>
        </w:rPr>
        <w:t>Мирнинского</w:t>
      </w:r>
      <w:r w:rsidR="00392E66" w:rsidRPr="006968D7">
        <w:rPr>
          <w:sz w:val="24"/>
          <w:szCs w:val="24"/>
        </w:rPr>
        <w:t xml:space="preserve"> муниципального образования </w:t>
      </w:r>
      <w:r w:rsidRPr="006968D7">
        <w:rPr>
          <w:sz w:val="24"/>
          <w:szCs w:val="24"/>
        </w:rPr>
        <w:t>для строительства.</w:t>
      </w:r>
    </w:p>
    <w:p w14:paraId="771C7383" w14:textId="1A0CEC2D" w:rsidR="000E6152" w:rsidRPr="00392E66" w:rsidRDefault="000E6152" w:rsidP="00392E66">
      <w:pPr>
        <w:widowControl/>
        <w:autoSpaceDE/>
        <w:autoSpaceDN/>
        <w:ind w:firstLine="709"/>
        <w:jc w:val="both"/>
        <w:rPr>
          <w:sz w:val="24"/>
          <w:szCs w:val="24"/>
          <w:lang w:bidi="ar-SA"/>
        </w:rPr>
      </w:pPr>
      <w:r w:rsidRPr="00392E66">
        <w:rPr>
          <w:sz w:val="24"/>
          <w:szCs w:val="24"/>
          <w:lang w:bidi="ar-SA"/>
        </w:rPr>
        <w:t xml:space="preserve">2. Образование земельных участков из земель или земельных участков, находящихся в муниципальной собственности </w:t>
      </w:r>
      <w:r w:rsidR="00616117">
        <w:rPr>
          <w:sz w:val="24"/>
          <w:szCs w:val="24"/>
          <w:lang w:eastAsia="ar-SA" w:bidi="ar-SA"/>
        </w:rPr>
        <w:t>Мирнинского</w:t>
      </w:r>
      <w:r w:rsidR="00D572A9" w:rsidRPr="00F845FF">
        <w:rPr>
          <w:sz w:val="24"/>
          <w:szCs w:val="24"/>
          <w:lang w:eastAsia="ar-SA" w:bidi="ar-SA"/>
        </w:rPr>
        <w:t xml:space="preserve"> </w:t>
      </w:r>
      <w:r w:rsidR="00D572A9" w:rsidRPr="00F845FF">
        <w:rPr>
          <w:sz w:val="24"/>
          <w:szCs w:val="24"/>
          <w:lang w:bidi="ar-SA"/>
        </w:rPr>
        <w:t>муниципального образовани</w:t>
      </w:r>
      <w:r w:rsidR="00D572A9">
        <w:t>я</w:t>
      </w:r>
      <w:r w:rsidRPr="00392E66">
        <w:rPr>
          <w:sz w:val="24"/>
          <w:szCs w:val="24"/>
          <w:lang w:bidi="ar-SA"/>
        </w:rPr>
        <w:t>, осуществляется в соответствии с требованиями и в порядке, установленными Земельным кодексом Российской Федерации.</w:t>
      </w:r>
    </w:p>
    <w:p w14:paraId="19885FCE"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Формирование земельных участков для строительства осуществляется:</w:t>
      </w:r>
    </w:p>
    <w:p w14:paraId="1FD01504"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lastRenderedPageBreak/>
        <w:t>1) с учетом положений о градостроительном зонировании территории в части принадлежности формируемого земельного участка к одной из территориальных зон, обозначенных на карте градостроительного зонирования;</w:t>
      </w:r>
    </w:p>
    <w:p w14:paraId="0CC2F041"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2) с учетом градостроительных регламентов территориальной зоны, установленной настоящими Правилами, в том числе:</w:t>
      </w:r>
    </w:p>
    <w:p w14:paraId="2D87B12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 виду разрешенного использования земельного участка;</w:t>
      </w:r>
    </w:p>
    <w:p w14:paraId="49A2E55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 предельным параметрам разрешенного строительства объектов капитального строительства;</w:t>
      </w:r>
    </w:p>
    <w:p w14:paraId="0945878A"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3) с учетом границ зон с особыми условиями использования территории, границ территорий объектов культурного наследия, отображенных на карте градостроительного зонирования;</w:t>
      </w:r>
    </w:p>
    <w:p w14:paraId="4B6D6471"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4) с учетом границ территорий, в которых предусматривается осуществление деятельности по комплексному и устойчивому развитию территории;</w:t>
      </w:r>
    </w:p>
    <w:p w14:paraId="3EB31C71"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5) иных ограничений по использованию земельных участков и объектов капитального строительства, установленных законодательством Российской Федерации;</w:t>
      </w:r>
    </w:p>
    <w:p w14:paraId="7856E946"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6) расчетных показателей минимально допустимого уровня обеспеченности территории объектами коммунальной, транспортной и социальной инфраструктур.</w:t>
      </w:r>
    </w:p>
    <w:p w14:paraId="3940148C"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3. Земельные участки, находящиеся в муниципальной собственности, предоставляются на основании:</w:t>
      </w:r>
    </w:p>
    <w:p w14:paraId="6A610AE9" w14:textId="69FB9FF0"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решения Администрации </w:t>
      </w:r>
      <w:r w:rsidR="00616117">
        <w:rPr>
          <w:sz w:val="24"/>
          <w:szCs w:val="24"/>
        </w:rPr>
        <w:t>Мирнинского</w:t>
      </w:r>
      <w:r w:rsidR="00D572A9" w:rsidRPr="006968D7">
        <w:rPr>
          <w:sz w:val="24"/>
          <w:szCs w:val="24"/>
        </w:rPr>
        <w:t xml:space="preserve"> муниципального образования </w:t>
      </w:r>
      <w:r w:rsidRPr="006968D7">
        <w:rPr>
          <w:sz w:val="24"/>
          <w:szCs w:val="24"/>
        </w:rPr>
        <w:t>в случае предоставления земельного участка в собственность бесплатно или в постоянное (бессрочное) пользование в соответствии с земельным законодательством;</w:t>
      </w:r>
    </w:p>
    <w:p w14:paraId="27EC747F"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договора купли-продажи в случае предоставления земельного участка в собственность за плату;</w:t>
      </w:r>
    </w:p>
    <w:p w14:paraId="353DFC89"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договора аренды в случае предоставления земельного участка в аренду;</w:t>
      </w:r>
    </w:p>
    <w:p w14:paraId="260DE9C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договора безвозмездного пользования в случае предоставления земельного участка в безвозмездное пользование.</w:t>
      </w:r>
    </w:p>
    <w:p w14:paraId="7ECEB1F0" w14:textId="6F53413B" w:rsidR="000E6152" w:rsidRPr="00E2032C" w:rsidRDefault="000E6152" w:rsidP="00E2032C">
      <w:pPr>
        <w:widowControl/>
        <w:autoSpaceDE/>
        <w:autoSpaceDN/>
        <w:ind w:firstLine="709"/>
        <w:jc w:val="both"/>
        <w:rPr>
          <w:sz w:val="24"/>
          <w:szCs w:val="24"/>
          <w:lang w:bidi="ar-SA"/>
        </w:rPr>
      </w:pPr>
      <w:r w:rsidRPr="00E2032C">
        <w:rPr>
          <w:sz w:val="24"/>
          <w:szCs w:val="24"/>
          <w:lang w:bidi="ar-SA"/>
        </w:rPr>
        <w:t xml:space="preserve">4. Порядок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определяется Земельным кодексом Российской Федерации и принятыми в соответствии с ним нормативными правовыми актами </w:t>
      </w:r>
      <w:r w:rsidR="00E2032C">
        <w:rPr>
          <w:sz w:val="24"/>
          <w:szCs w:val="24"/>
          <w:lang w:bidi="ar-SA"/>
        </w:rPr>
        <w:t>Иркутской области</w:t>
      </w:r>
      <w:r w:rsidRPr="00E2032C">
        <w:rPr>
          <w:sz w:val="24"/>
          <w:szCs w:val="24"/>
          <w:lang w:bidi="ar-SA"/>
        </w:rPr>
        <w:t xml:space="preserve">, нормативными правовыми актами органов местного самоуправления. </w:t>
      </w:r>
    </w:p>
    <w:p w14:paraId="5A8D2FEF" w14:textId="77777777" w:rsidR="000E6152" w:rsidRPr="00E2032C" w:rsidRDefault="000E6152" w:rsidP="00E2032C">
      <w:pPr>
        <w:widowControl/>
        <w:autoSpaceDE/>
        <w:autoSpaceDN/>
        <w:ind w:firstLine="709"/>
        <w:jc w:val="both"/>
        <w:rPr>
          <w:sz w:val="24"/>
          <w:szCs w:val="24"/>
          <w:lang w:bidi="ar-SA"/>
        </w:rPr>
      </w:pPr>
      <w:r w:rsidRPr="00E2032C">
        <w:rPr>
          <w:sz w:val="24"/>
          <w:szCs w:val="24"/>
          <w:lang w:bidi="ar-SA"/>
        </w:rPr>
        <w:t>5. В границах застроенной территории, в отношении которой принято решение о развитии застроенной территории и заключен договор о ее развитии, земельные участки, образованные в границах застроенной территории, предоставляются в собственность бесплатно лицу, с которым заключен этот договор.</w:t>
      </w:r>
    </w:p>
    <w:p w14:paraId="7574C574" w14:textId="77777777" w:rsidR="000E6152" w:rsidRPr="00E2032C" w:rsidRDefault="000E6152" w:rsidP="00E2032C">
      <w:pPr>
        <w:widowControl/>
        <w:autoSpaceDE/>
        <w:autoSpaceDN/>
        <w:ind w:firstLine="709"/>
        <w:jc w:val="both"/>
        <w:rPr>
          <w:sz w:val="24"/>
          <w:szCs w:val="24"/>
          <w:lang w:bidi="ar-SA"/>
        </w:rPr>
      </w:pPr>
      <w:r w:rsidRPr="00E2032C">
        <w:rPr>
          <w:sz w:val="24"/>
          <w:szCs w:val="24"/>
          <w:lang w:bidi="ar-SA"/>
        </w:rPr>
        <w:t>6. В границах территории, в отношении которой принято решение о комплексном развитии территории по инициативе органа местного самоуправления и заключен договор о комплексном развитии территории, земельные участки, образованные в границах этой территории, предоставляются в аренду без проведения торгов лицу, с которым заключен этот договор.</w:t>
      </w:r>
    </w:p>
    <w:p w14:paraId="1BC7E6FB" w14:textId="77777777" w:rsidR="000E6152" w:rsidRPr="00E2032C" w:rsidRDefault="000E6152" w:rsidP="00E2032C">
      <w:pPr>
        <w:widowControl/>
        <w:autoSpaceDE/>
        <w:autoSpaceDN/>
        <w:ind w:firstLine="709"/>
        <w:jc w:val="both"/>
        <w:rPr>
          <w:sz w:val="24"/>
          <w:szCs w:val="24"/>
          <w:lang w:bidi="ar-SA"/>
        </w:rPr>
      </w:pPr>
      <w:r w:rsidRPr="00E2032C">
        <w:rPr>
          <w:sz w:val="24"/>
          <w:szCs w:val="24"/>
          <w:lang w:bidi="ar-SA"/>
        </w:rPr>
        <w:t>7. Использование земель или земельных участков, находящихся муниципальной собственности, осуществляется без предоставления земельных участков в случаях:</w:t>
      </w:r>
    </w:p>
    <w:p w14:paraId="5EF4FE21"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проведения инженерных изысканий;</w:t>
      </w:r>
    </w:p>
    <w:p w14:paraId="77C614BF"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проведения капитального или текущего ремонта линейного объекта;</w:t>
      </w:r>
    </w:p>
    <w:p w14:paraId="0516DEA6"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строительства временных или вспомогательных сооружений, складирования строительных и иных материалов, техники для обеспечения строительства, реконструкции линейных объектов;</w:t>
      </w:r>
    </w:p>
    <w:p w14:paraId="5968322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осуществления геологического изучения недр;</w:t>
      </w:r>
    </w:p>
    <w:p w14:paraId="0D584C86"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размещения нестационарных торговых объектов, рекламных конструкций;</w:t>
      </w:r>
    </w:p>
    <w:p w14:paraId="0F7C621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в иных случаях, установленных законодательством Российской Федерации.</w:t>
      </w:r>
    </w:p>
    <w:p w14:paraId="31CAA7D3"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lastRenderedPageBreak/>
        <w:t>Использование земель или земельных участков в указанных случаях осуществляется на основании разрешения органов местного самоуправления. Порядок выдачи разрешения на использование земель или земельных участков в указанных случаях установлен Земельным кодексом Российской Федерации.</w:t>
      </w:r>
    </w:p>
    <w:p w14:paraId="46952357"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8. Не допускается формирование земельных участков для дальнейшего их предоставления с нарушением требований настоящих Правил:</w:t>
      </w:r>
    </w:p>
    <w:p w14:paraId="6279AAB4"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в части установления вида разрешенного использования земельного участка, не предусмотренного видами разрешенного использования соответствующей территориальной зоны, установленной настоящими Правилами;</w:t>
      </w:r>
    </w:p>
    <w:p w14:paraId="70969D05"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в границах двух и более территориальных зон;</w:t>
      </w:r>
    </w:p>
    <w:p w14:paraId="5D12BCA7"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с площадью и размерами земельного участка, не соответствующих предельным (минимальным и (или) максимальным) размерам земельного участка, установленным градостроительными регламентами настоящих Правил;</w:t>
      </w:r>
    </w:p>
    <w:p w14:paraId="32DC4BF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 ограничениям использования земельного участка в случаях, предусмотренных действующим законодательством.</w:t>
      </w:r>
    </w:p>
    <w:p w14:paraId="485B9295"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9. Не допускается формирование земельных участков для дальнейшего их предоставления при отсутствии возможности обеспечения подъезда к формируемому земельному участку.</w:t>
      </w:r>
    </w:p>
    <w:p w14:paraId="7C133305"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Не допускается формирование земельных участков, которые приводят к невозможности разрешенного использования расположенных на таких земельных участках объектов недвижимости.</w:t>
      </w:r>
    </w:p>
    <w:p w14:paraId="07993F4E"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 xml:space="preserve">Не допускается формирование земельного участка, границы которого пересекают границы территориальных зон, за исключением случаев, предусмотренных Земельным кодексом Российской Федерации. </w:t>
      </w:r>
    </w:p>
    <w:p w14:paraId="1D1E49D0" w14:textId="1DC674CF" w:rsidR="000E6152" w:rsidRPr="00654617" w:rsidRDefault="000E6152" w:rsidP="00654617">
      <w:pPr>
        <w:widowControl/>
        <w:autoSpaceDE/>
        <w:autoSpaceDN/>
        <w:ind w:firstLine="709"/>
        <w:jc w:val="both"/>
        <w:rPr>
          <w:sz w:val="24"/>
          <w:szCs w:val="24"/>
          <w:lang w:bidi="ar-SA"/>
        </w:rPr>
      </w:pPr>
      <w:r w:rsidRPr="00654617">
        <w:rPr>
          <w:sz w:val="24"/>
          <w:szCs w:val="24"/>
          <w:lang w:bidi="ar-SA"/>
        </w:rPr>
        <w:t xml:space="preserve">10. Формирование и предоставление земельных участков из земель, государственная собственность на которые не разграничена, и выдача разрешений на использование земель или земельных участков, государственная собственность на которые не разграничена, в случаях, указанных в п. 7 настоящей статьи, осуществляется органами местного самоуправления </w:t>
      </w:r>
      <w:r w:rsidR="00C3712C">
        <w:rPr>
          <w:sz w:val="24"/>
          <w:szCs w:val="24"/>
          <w:lang w:bidi="ar-SA"/>
        </w:rPr>
        <w:t>Тайшетского</w:t>
      </w:r>
      <w:r w:rsidRPr="00654617">
        <w:rPr>
          <w:sz w:val="24"/>
          <w:szCs w:val="24"/>
          <w:lang w:bidi="ar-SA"/>
        </w:rPr>
        <w:t xml:space="preserve"> района.</w:t>
      </w:r>
    </w:p>
    <w:p w14:paraId="2E026610" w14:textId="77777777" w:rsidR="000E6152" w:rsidRPr="00B41490" w:rsidRDefault="000E6152" w:rsidP="000E6152">
      <w:pPr>
        <w:pStyle w:val="3"/>
      </w:pPr>
      <w:bookmarkStart w:id="98" w:name="_Toc497399111"/>
      <w:bookmarkStart w:id="99" w:name="_Toc498685237"/>
      <w:bookmarkStart w:id="100" w:name="_Toc500233058"/>
      <w:bookmarkStart w:id="101" w:name="_Toc515974917"/>
      <w:bookmarkStart w:id="102" w:name="_Toc517170721"/>
      <w:bookmarkStart w:id="103" w:name="_Toc517791540"/>
      <w:bookmarkStart w:id="104" w:name="_Toc50027363"/>
      <w:bookmarkStart w:id="105" w:name="_Toc53129568"/>
      <w:r w:rsidRPr="00B41490">
        <w:t>Статья 9. Права использования земельных участков и иных объектов недвижимости, возникшие до вступления в силу Правил</w:t>
      </w:r>
      <w:bookmarkEnd w:id="98"/>
      <w:bookmarkEnd w:id="99"/>
      <w:bookmarkEnd w:id="100"/>
      <w:bookmarkEnd w:id="101"/>
      <w:bookmarkEnd w:id="102"/>
      <w:bookmarkEnd w:id="103"/>
      <w:bookmarkEnd w:id="104"/>
      <w:bookmarkEnd w:id="105"/>
    </w:p>
    <w:p w14:paraId="2D1241D0" w14:textId="5A4EF959" w:rsidR="000E6152" w:rsidRPr="00C3712C" w:rsidRDefault="000E6152" w:rsidP="00C3712C">
      <w:pPr>
        <w:widowControl/>
        <w:autoSpaceDE/>
        <w:autoSpaceDN/>
        <w:ind w:firstLine="709"/>
        <w:jc w:val="both"/>
        <w:rPr>
          <w:sz w:val="24"/>
          <w:szCs w:val="24"/>
          <w:lang w:bidi="ar-SA"/>
        </w:rPr>
      </w:pPr>
      <w:r w:rsidRPr="00C3712C">
        <w:rPr>
          <w:sz w:val="24"/>
          <w:szCs w:val="24"/>
          <w:lang w:bidi="ar-SA"/>
        </w:rPr>
        <w:t xml:space="preserve">1. Принятые до введения в действие настоящих Правил муниципальные нормативные правовые акты по вопросам землепользования и застройки в отношении отдельных частей территории </w:t>
      </w:r>
      <w:r w:rsidR="00616117">
        <w:rPr>
          <w:sz w:val="24"/>
          <w:szCs w:val="24"/>
          <w:lang w:eastAsia="ar-SA" w:bidi="ar-SA"/>
        </w:rPr>
        <w:t>Мирнинского</w:t>
      </w:r>
      <w:r w:rsidR="00C3712C" w:rsidRPr="00F845FF">
        <w:rPr>
          <w:sz w:val="24"/>
          <w:szCs w:val="24"/>
          <w:lang w:eastAsia="ar-SA" w:bidi="ar-SA"/>
        </w:rPr>
        <w:t xml:space="preserve"> </w:t>
      </w:r>
      <w:r w:rsidR="00C3712C" w:rsidRPr="00F845FF">
        <w:rPr>
          <w:sz w:val="24"/>
          <w:szCs w:val="24"/>
          <w:lang w:bidi="ar-SA"/>
        </w:rPr>
        <w:t>муниципального образовани</w:t>
      </w:r>
      <w:r w:rsidR="00C3712C">
        <w:t>я</w:t>
      </w:r>
      <w:r w:rsidRPr="00C3712C">
        <w:rPr>
          <w:sz w:val="24"/>
          <w:szCs w:val="24"/>
          <w:lang w:bidi="ar-SA"/>
        </w:rPr>
        <w:t xml:space="preserve"> применяются в части, не противоречащей настоящим Правилам.</w:t>
      </w:r>
    </w:p>
    <w:p w14:paraId="3073A5C6" w14:textId="77777777" w:rsidR="000E6152" w:rsidRPr="00C3712C" w:rsidRDefault="000E6152" w:rsidP="00C3712C">
      <w:pPr>
        <w:widowControl/>
        <w:autoSpaceDE/>
        <w:autoSpaceDN/>
        <w:ind w:firstLine="709"/>
        <w:jc w:val="both"/>
        <w:rPr>
          <w:sz w:val="24"/>
          <w:szCs w:val="24"/>
          <w:lang w:bidi="ar-SA"/>
        </w:rPr>
      </w:pPr>
      <w:r w:rsidRPr="00C3712C">
        <w:rPr>
          <w:sz w:val="24"/>
          <w:szCs w:val="24"/>
          <w:lang w:bidi="ar-SA"/>
        </w:rPr>
        <w:t>2. Разрешения на строительство признаются действующими при условии, что на день принятия настоящих Правил срок действия разрешения на строительство не истек.</w:t>
      </w:r>
    </w:p>
    <w:p w14:paraId="5FAB7545" w14:textId="77777777" w:rsidR="000E6152" w:rsidRPr="00C3712C" w:rsidRDefault="000E6152" w:rsidP="00C3712C">
      <w:pPr>
        <w:widowControl/>
        <w:autoSpaceDE/>
        <w:autoSpaceDN/>
        <w:ind w:firstLine="709"/>
        <w:jc w:val="both"/>
        <w:rPr>
          <w:sz w:val="24"/>
          <w:szCs w:val="24"/>
          <w:lang w:bidi="ar-SA"/>
        </w:rPr>
      </w:pPr>
      <w:r w:rsidRPr="00C3712C">
        <w:rPr>
          <w:sz w:val="24"/>
          <w:szCs w:val="24"/>
          <w:lang w:bidi="ar-SA"/>
        </w:rPr>
        <w:t xml:space="preserve">3.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участки и объекты: </w:t>
      </w:r>
    </w:p>
    <w:p w14:paraId="4FBEB7D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имеют вид (виды) использования, которые не установлены, как разрешенные для соответствующих территориальных зон;</w:t>
      </w:r>
    </w:p>
    <w:p w14:paraId="629EF8B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участка) значений, установленных в градостроительных регламентах настоящих Правил применительно к соответствующим территориальным зонам.</w:t>
      </w:r>
    </w:p>
    <w:p w14:paraId="07B93165" w14:textId="77777777" w:rsidR="000E6152" w:rsidRPr="003318E2" w:rsidRDefault="000E6152" w:rsidP="003318E2">
      <w:pPr>
        <w:widowControl/>
        <w:autoSpaceDE/>
        <w:autoSpaceDN/>
        <w:ind w:firstLine="709"/>
        <w:jc w:val="both"/>
        <w:rPr>
          <w:sz w:val="24"/>
          <w:szCs w:val="24"/>
          <w:lang w:bidi="ar-SA"/>
        </w:rPr>
      </w:pPr>
      <w:r w:rsidRPr="003318E2">
        <w:rPr>
          <w:sz w:val="24"/>
          <w:szCs w:val="24"/>
          <w:lang w:bidi="ar-SA"/>
        </w:rPr>
        <w:t xml:space="preserve">4. Решением органов местного самоуправления может быть придан статус несоответствия: </w:t>
      </w:r>
    </w:p>
    <w:p w14:paraId="66A8B52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производственным и иным объектам, функционирование которых наносит несоразмерный ущерб владельцам соседних объектов недвижимости, в результате чего значительно снижается стоимость этих объектов;</w:t>
      </w:r>
    </w:p>
    <w:p w14:paraId="713A5B41"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w:t>
      </w:r>
      <w:r w:rsidRPr="001663CF">
        <w:rPr>
          <w:sz w:val="24"/>
          <w:szCs w:val="24"/>
        </w:rPr>
        <w:lastRenderedPageBreak/>
        <w:t>нужд (размещение объектов транспортной инфраструктуры, объектов инженерно-технического обеспечения и иных объектов капитального строительства).</w:t>
      </w:r>
    </w:p>
    <w:p w14:paraId="66CBAE65" w14:textId="77777777" w:rsidR="000E6152" w:rsidRPr="00B41490" w:rsidRDefault="000E6152" w:rsidP="000E6152">
      <w:pPr>
        <w:pStyle w:val="2"/>
      </w:pPr>
      <w:bookmarkStart w:id="106" w:name="_Toc497399112"/>
      <w:bookmarkStart w:id="107" w:name="_Toc498685238"/>
      <w:bookmarkStart w:id="108" w:name="_Toc500233059"/>
      <w:bookmarkStart w:id="109" w:name="_Toc515974918"/>
      <w:bookmarkStart w:id="110" w:name="_Toc517170722"/>
      <w:bookmarkStart w:id="111" w:name="_Toc517791541"/>
      <w:bookmarkStart w:id="112" w:name="_Toc50027364"/>
      <w:bookmarkStart w:id="113" w:name="_Toc53129569"/>
      <w:r w:rsidRPr="00B41490">
        <w:t>ГЛАВА 3. Положения о внесении изменений в правила землепользования и застройки</w:t>
      </w:r>
      <w:bookmarkEnd w:id="106"/>
      <w:bookmarkEnd w:id="107"/>
      <w:bookmarkEnd w:id="108"/>
      <w:bookmarkEnd w:id="109"/>
      <w:bookmarkEnd w:id="110"/>
      <w:bookmarkEnd w:id="111"/>
      <w:bookmarkEnd w:id="112"/>
      <w:bookmarkEnd w:id="113"/>
      <w:r w:rsidRPr="00B41490">
        <w:t xml:space="preserve"> </w:t>
      </w:r>
    </w:p>
    <w:p w14:paraId="2EEE342E" w14:textId="77777777" w:rsidR="000E6152" w:rsidRPr="00B41490" w:rsidRDefault="000E6152" w:rsidP="000E6152">
      <w:pPr>
        <w:pStyle w:val="3"/>
      </w:pPr>
      <w:bookmarkStart w:id="114" w:name="_Toc497399113"/>
      <w:bookmarkStart w:id="115" w:name="_Toc498685239"/>
      <w:bookmarkStart w:id="116" w:name="_Toc500233060"/>
      <w:bookmarkStart w:id="117" w:name="_Toc515974919"/>
      <w:bookmarkStart w:id="118" w:name="_Toc517170723"/>
      <w:bookmarkStart w:id="119" w:name="_Toc517791542"/>
      <w:bookmarkStart w:id="120" w:name="_Toc50027365"/>
      <w:bookmarkStart w:id="121" w:name="_Toc53129570"/>
      <w:r w:rsidRPr="00B41490">
        <w:t>Статья 10. Основания для внесения изменений в правила землепользования и застройки</w:t>
      </w:r>
      <w:bookmarkEnd w:id="114"/>
      <w:bookmarkEnd w:id="115"/>
      <w:bookmarkEnd w:id="116"/>
      <w:bookmarkEnd w:id="117"/>
      <w:bookmarkEnd w:id="118"/>
      <w:bookmarkEnd w:id="119"/>
      <w:bookmarkEnd w:id="120"/>
      <w:bookmarkEnd w:id="121"/>
      <w:r w:rsidRPr="00B41490">
        <w:t xml:space="preserve"> </w:t>
      </w:r>
    </w:p>
    <w:p w14:paraId="03549A3D" w14:textId="1F67B6F2" w:rsidR="000E6152" w:rsidRPr="003318E2" w:rsidRDefault="000E6152" w:rsidP="003318E2">
      <w:pPr>
        <w:widowControl/>
        <w:autoSpaceDE/>
        <w:autoSpaceDN/>
        <w:ind w:firstLine="709"/>
        <w:jc w:val="both"/>
        <w:rPr>
          <w:sz w:val="24"/>
          <w:szCs w:val="24"/>
          <w:lang w:bidi="ar-SA"/>
        </w:rPr>
      </w:pPr>
      <w:r w:rsidRPr="003318E2">
        <w:rPr>
          <w:sz w:val="24"/>
          <w:szCs w:val="24"/>
          <w:lang w:bidi="ar-SA"/>
        </w:rPr>
        <w:t xml:space="preserve">1. Основанием для внесения изменений в Правила является решение </w:t>
      </w:r>
      <w:r w:rsidR="007C7265">
        <w:rPr>
          <w:sz w:val="24"/>
          <w:szCs w:val="24"/>
          <w:lang w:bidi="ar-SA"/>
        </w:rPr>
        <w:t>Мэра Тайшетского</w:t>
      </w:r>
      <w:r w:rsidR="007C7265" w:rsidRPr="00A35A08">
        <w:rPr>
          <w:sz w:val="24"/>
          <w:szCs w:val="24"/>
          <w:lang w:bidi="ar-SA"/>
        </w:rPr>
        <w:t xml:space="preserve"> района </w:t>
      </w:r>
      <w:r w:rsidRPr="003318E2">
        <w:rPr>
          <w:sz w:val="24"/>
          <w:szCs w:val="24"/>
          <w:lang w:bidi="ar-SA"/>
        </w:rPr>
        <w:t>о подготовке проекта изменений в Правила.</w:t>
      </w:r>
    </w:p>
    <w:p w14:paraId="5FADBB40" w14:textId="77777777" w:rsidR="000E6152" w:rsidRPr="003318E2" w:rsidRDefault="000E6152" w:rsidP="003318E2">
      <w:pPr>
        <w:widowControl/>
        <w:autoSpaceDE/>
        <w:autoSpaceDN/>
        <w:ind w:firstLine="709"/>
        <w:jc w:val="both"/>
        <w:rPr>
          <w:sz w:val="24"/>
          <w:szCs w:val="24"/>
          <w:lang w:bidi="ar-SA"/>
        </w:rPr>
      </w:pPr>
      <w:r w:rsidRPr="003318E2">
        <w:rPr>
          <w:sz w:val="24"/>
          <w:szCs w:val="24"/>
          <w:lang w:bidi="ar-SA"/>
        </w:rPr>
        <w:t xml:space="preserve">2.  Внесение изменений в Правила осуществляется в случаях: </w:t>
      </w:r>
    </w:p>
    <w:p w14:paraId="26F55CB9" w14:textId="53D2578D" w:rsidR="000E6152" w:rsidRPr="003318E2" w:rsidRDefault="000E6152" w:rsidP="001663CF">
      <w:pPr>
        <w:widowControl/>
        <w:numPr>
          <w:ilvl w:val="0"/>
          <w:numId w:val="31"/>
        </w:numPr>
        <w:autoSpaceDE/>
        <w:autoSpaceDN/>
        <w:ind w:left="1134"/>
        <w:jc w:val="both"/>
        <w:rPr>
          <w:sz w:val="24"/>
          <w:szCs w:val="24"/>
        </w:rPr>
      </w:pPr>
      <w:proofErr w:type="gramStart"/>
      <w:r w:rsidRPr="003318E2">
        <w:rPr>
          <w:sz w:val="24"/>
          <w:szCs w:val="24"/>
        </w:rPr>
        <w:t>несоответствия Правил</w:t>
      </w:r>
      <w:proofErr w:type="gramEnd"/>
      <w:r w:rsidRPr="003318E2">
        <w:rPr>
          <w:sz w:val="24"/>
          <w:szCs w:val="24"/>
        </w:rPr>
        <w:t xml:space="preserve"> генеральному плану </w:t>
      </w:r>
      <w:r w:rsidR="00616117">
        <w:rPr>
          <w:sz w:val="24"/>
          <w:szCs w:val="24"/>
        </w:rPr>
        <w:t>Мирнинского</w:t>
      </w:r>
      <w:r w:rsidR="007C7265" w:rsidRPr="00F845FF">
        <w:rPr>
          <w:sz w:val="24"/>
          <w:szCs w:val="24"/>
        </w:rPr>
        <w:t xml:space="preserve"> муниципального образовани</w:t>
      </w:r>
      <w:r w:rsidR="007C7265" w:rsidRPr="001663CF">
        <w:rPr>
          <w:sz w:val="24"/>
          <w:szCs w:val="24"/>
        </w:rPr>
        <w:t>я</w:t>
      </w:r>
      <w:r w:rsidRPr="003318E2">
        <w:rPr>
          <w:sz w:val="24"/>
          <w:szCs w:val="24"/>
        </w:rPr>
        <w:t xml:space="preserve">, схеме территориального планирования </w:t>
      </w:r>
      <w:r w:rsidR="007C7265">
        <w:rPr>
          <w:sz w:val="24"/>
          <w:szCs w:val="24"/>
        </w:rPr>
        <w:t>Тайшетского</w:t>
      </w:r>
      <w:r w:rsidRPr="003318E2">
        <w:rPr>
          <w:sz w:val="24"/>
          <w:szCs w:val="24"/>
        </w:rPr>
        <w:t xml:space="preserve"> района </w:t>
      </w:r>
      <w:r w:rsidR="007C7265">
        <w:rPr>
          <w:sz w:val="24"/>
          <w:szCs w:val="24"/>
        </w:rPr>
        <w:t>Иркутской области</w:t>
      </w:r>
      <w:r w:rsidRPr="003318E2">
        <w:rPr>
          <w:sz w:val="24"/>
          <w:szCs w:val="24"/>
        </w:rPr>
        <w:t>, возникшего в результате внесения в данные документы изменений;</w:t>
      </w:r>
    </w:p>
    <w:p w14:paraId="2DF2E0D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поступления предложений об изменении границ территориальных зон;</w:t>
      </w:r>
    </w:p>
    <w:p w14:paraId="59A8D52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поступления предложений об изменении градостроительных регламентов.</w:t>
      </w:r>
    </w:p>
    <w:p w14:paraId="3D05F75C"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3. Предложения о внесении изменений в Правила направляются в Комиссию:</w:t>
      </w:r>
    </w:p>
    <w:p w14:paraId="28EF551F"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00A151CB" w14:textId="04D9B415"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2) органами исполнительной власти </w:t>
      </w:r>
      <w:r w:rsidR="00D27B99">
        <w:rPr>
          <w:sz w:val="24"/>
          <w:szCs w:val="24"/>
          <w:lang w:bidi="ar-SA"/>
        </w:rPr>
        <w:t>Иркутской области</w:t>
      </w:r>
      <w:r w:rsidRPr="007C7265">
        <w:rPr>
          <w:sz w:val="24"/>
          <w:szCs w:val="24"/>
          <w:lang w:bidi="ar-SA"/>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47CB8FD1" w14:textId="49B4AA6F"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3) органами местного самоуправления </w:t>
      </w:r>
      <w:r w:rsidR="00D27B99">
        <w:rPr>
          <w:sz w:val="24"/>
          <w:szCs w:val="24"/>
          <w:lang w:bidi="ar-SA"/>
        </w:rPr>
        <w:t>Тайшетского</w:t>
      </w:r>
      <w:r w:rsidRPr="007C7265">
        <w:rPr>
          <w:sz w:val="24"/>
          <w:szCs w:val="24"/>
          <w:lang w:bidi="ar-SA"/>
        </w:rPr>
        <w:t xml:space="preserve"> района в случаях, если Правила могут воспрепятствовать функционированию, размещению объектов капитального строительства местного значения района;</w:t>
      </w:r>
    </w:p>
    <w:p w14:paraId="6759322C" w14:textId="3C7F747F"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4) органами местного самоуправления </w:t>
      </w:r>
      <w:r w:rsidR="00616117">
        <w:rPr>
          <w:sz w:val="24"/>
          <w:szCs w:val="24"/>
          <w:lang w:eastAsia="ar-SA" w:bidi="ar-SA"/>
        </w:rPr>
        <w:t>Мирнинского</w:t>
      </w:r>
      <w:r w:rsidR="00D27B99" w:rsidRPr="00F845FF">
        <w:rPr>
          <w:sz w:val="24"/>
          <w:szCs w:val="24"/>
          <w:lang w:eastAsia="ar-SA" w:bidi="ar-SA"/>
        </w:rPr>
        <w:t xml:space="preserve"> </w:t>
      </w:r>
      <w:r w:rsidR="00D27B99" w:rsidRPr="00F845FF">
        <w:rPr>
          <w:sz w:val="24"/>
          <w:szCs w:val="24"/>
          <w:lang w:bidi="ar-SA"/>
        </w:rPr>
        <w:t>муниципального образовани</w:t>
      </w:r>
      <w:r w:rsidR="00D27B99">
        <w:t>я</w:t>
      </w:r>
      <w:r w:rsidRPr="007C7265">
        <w:rPr>
          <w:sz w:val="24"/>
          <w:szCs w:val="24"/>
          <w:lang w:bidi="ar-SA"/>
        </w:rPr>
        <w:t xml:space="preserve"> в случаях, если необходимо совершенствовать порядок регулирования землепользования и застройки на соответствующих территориях </w:t>
      </w:r>
      <w:r w:rsidR="00616117">
        <w:rPr>
          <w:sz w:val="24"/>
          <w:szCs w:val="24"/>
          <w:lang w:eastAsia="ar-SA" w:bidi="ar-SA"/>
        </w:rPr>
        <w:t>Мирнинского</w:t>
      </w:r>
      <w:r w:rsidR="00D27B99" w:rsidRPr="00F845FF">
        <w:rPr>
          <w:sz w:val="24"/>
          <w:szCs w:val="24"/>
          <w:lang w:eastAsia="ar-SA" w:bidi="ar-SA"/>
        </w:rPr>
        <w:t xml:space="preserve"> </w:t>
      </w:r>
      <w:r w:rsidR="00D27B99" w:rsidRPr="00F845FF">
        <w:rPr>
          <w:sz w:val="24"/>
          <w:szCs w:val="24"/>
          <w:lang w:bidi="ar-SA"/>
        </w:rPr>
        <w:t>муниципального образовани</w:t>
      </w:r>
      <w:r w:rsidR="00D27B99">
        <w:t>я</w:t>
      </w:r>
      <w:r w:rsidRPr="007C7265">
        <w:rPr>
          <w:sz w:val="24"/>
          <w:szCs w:val="24"/>
          <w:lang w:bidi="ar-SA"/>
        </w:rPr>
        <w:t>;</w:t>
      </w:r>
    </w:p>
    <w:p w14:paraId="63E6A0D7"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1B556A9"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4. Комиссия в течение тридцати дней со дня поступления предложения о внесении изменений в Правила осуществляет подготовку заключения с рекомендациями о внесении изменений в Правила или об отклонении таких предложений с указанием причин отклонения. </w:t>
      </w:r>
    </w:p>
    <w:p w14:paraId="234D1C4F" w14:textId="3E4D2E75" w:rsidR="000E6152" w:rsidRPr="007C7265" w:rsidRDefault="000E6152" w:rsidP="00757846">
      <w:pPr>
        <w:widowControl/>
        <w:autoSpaceDE/>
        <w:autoSpaceDN/>
        <w:ind w:firstLine="709"/>
        <w:jc w:val="both"/>
        <w:rPr>
          <w:sz w:val="24"/>
          <w:szCs w:val="24"/>
          <w:lang w:bidi="ar-SA"/>
        </w:rPr>
      </w:pPr>
      <w:r w:rsidRPr="007C7265">
        <w:rPr>
          <w:sz w:val="24"/>
          <w:szCs w:val="24"/>
          <w:lang w:bidi="ar-SA"/>
        </w:rPr>
        <w:t xml:space="preserve">Данное заключение направляется </w:t>
      </w:r>
      <w:r w:rsidR="00D27B99">
        <w:rPr>
          <w:sz w:val="24"/>
          <w:szCs w:val="24"/>
          <w:lang w:bidi="ar-SA"/>
        </w:rPr>
        <w:t>Мэру Тайшетского</w:t>
      </w:r>
      <w:r w:rsidRPr="007C7265">
        <w:rPr>
          <w:sz w:val="24"/>
          <w:szCs w:val="24"/>
          <w:lang w:bidi="ar-SA"/>
        </w:rPr>
        <w:t xml:space="preserve"> района для принятия решения о подготовке проекта изменений в Правила или об отклонении предложения о внесении изменений в Правила </w:t>
      </w:r>
      <w:r w:rsidR="00757846">
        <w:rPr>
          <w:sz w:val="24"/>
          <w:szCs w:val="24"/>
          <w:lang w:bidi="ar-SA"/>
        </w:rPr>
        <w:t xml:space="preserve">с указанием причин отклонения. </w:t>
      </w:r>
      <w:r w:rsidRPr="007C7265">
        <w:rPr>
          <w:sz w:val="24"/>
          <w:szCs w:val="24"/>
          <w:lang w:bidi="ar-SA"/>
        </w:rPr>
        <w:t>Копия решения направляется заявителю.</w:t>
      </w:r>
    </w:p>
    <w:p w14:paraId="6043C8AE" w14:textId="77777777" w:rsidR="000E6152" w:rsidRPr="00B41490" w:rsidRDefault="000E6152" w:rsidP="000E6152">
      <w:pPr>
        <w:pStyle w:val="3"/>
      </w:pPr>
      <w:bookmarkStart w:id="122" w:name="_Toc497399114"/>
      <w:bookmarkStart w:id="123" w:name="_Toc498685240"/>
      <w:bookmarkStart w:id="124" w:name="_Toc500233061"/>
      <w:bookmarkStart w:id="125" w:name="_Toc515974920"/>
      <w:bookmarkStart w:id="126" w:name="_Toc517170724"/>
      <w:bookmarkStart w:id="127" w:name="_Toc517791543"/>
      <w:bookmarkStart w:id="128" w:name="_Toc50027366"/>
      <w:bookmarkStart w:id="129" w:name="_Toc53129571"/>
      <w:r w:rsidRPr="00B41490">
        <w:t>Статья 11. Порядок внесения изменений в Правила</w:t>
      </w:r>
      <w:bookmarkEnd w:id="122"/>
      <w:bookmarkEnd w:id="123"/>
      <w:bookmarkEnd w:id="124"/>
      <w:bookmarkEnd w:id="125"/>
      <w:bookmarkEnd w:id="126"/>
      <w:bookmarkEnd w:id="127"/>
      <w:bookmarkEnd w:id="128"/>
      <w:bookmarkEnd w:id="129"/>
      <w:r w:rsidRPr="00B41490">
        <w:t xml:space="preserve"> </w:t>
      </w:r>
    </w:p>
    <w:p w14:paraId="2376AE14"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1. Внесение изменений в Правила осуществляется в порядке, предусмотренном Градостроительным кодексом Российской Федерации. </w:t>
      </w:r>
    </w:p>
    <w:p w14:paraId="1B00FA34"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2. Подготовка проекта изменений в Правила осуществляется с учетом:</w:t>
      </w:r>
    </w:p>
    <w:p w14:paraId="0F8B5491" w14:textId="523443E9"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положений генерального плана </w:t>
      </w:r>
      <w:r w:rsidR="00616117">
        <w:rPr>
          <w:sz w:val="24"/>
          <w:szCs w:val="24"/>
        </w:rPr>
        <w:t>Мирнинского</w:t>
      </w:r>
      <w:r w:rsidR="00757846" w:rsidRPr="001663CF">
        <w:rPr>
          <w:sz w:val="24"/>
          <w:szCs w:val="24"/>
        </w:rPr>
        <w:t xml:space="preserve"> муниципального образования</w:t>
      </w:r>
      <w:r w:rsidRPr="001663CF">
        <w:rPr>
          <w:sz w:val="24"/>
          <w:szCs w:val="24"/>
        </w:rPr>
        <w:t>;</w:t>
      </w:r>
    </w:p>
    <w:p w14:paraId="6F37F09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требований технических регламентов;</w:t>
      </w:r>
    </w:p>
    <w:p w14:paraId="5015368E"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результатов публичных слушаний, общественных обсуждений;</w:t>
      </w:r>
    </w:p>
    <w:p w14:paraId="58DAC8D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предложений заинтересованных лиц.</w:t>
      </w:r>
    </w:p>
    <w:p w14:paraId="5C58B9F9" w14:textId="37A058DF"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3. Не позднее, чем по истечении десяти дней с даты принятия решения о подготовке проекта изменений в Правила </w:t>
      </w:r>
      <w:r w:rsidR="00757846">
        <w:rPr>
          <w:sz w:val="24"/>
          <w:szCs w:val="24"/>
          <w:lang w:bidi="ar-SA"/>
        </w:rPr>
        <w:t>Мэр Тайшетского</w:t>
      </w:r>
      <w:r w:rsidR="00757846" w:rsidRPr="007C7265">
        <w:rPr>
          <w:sz w:val="24"/>
          <w:szCs w:val="24"/>
          <w:lang w:bidi="ar-SA"/>
        </w:rPr>
        <w:t xml:space="preserve"> района </w:t>
      </w:r>
      <w:r w:rsidRPr="00757846">
        <w:rPr>
          <w:sz w:val="24"/>
          <w:szCs w:val="24"/>
          <w:lang w:bidi="ar-SA"/>
        </w:rPr>
        <w:t xml:space="preserve">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на официальном сайте </w:t>
      </w:r>
      <w:r w:rsidR="009466BC" w:rsidRPr="00277EA3">
        <w:rPr>
          <w:sz w:val="24"/>
          <w:szCs w:val="24"/>
          <w:lang w:bidi="ar-SA"/>
        </w:rPr>
        <w:t xml:space="preserve">Тайшетского района </w:t>
      </w:r>
      <w:r w:rsidRPr="00757846">
        <w:rPr>
          <w:sz w:val="24"/>
          <w:szCs w:val="24"/>
          <w:lang w:bidi="ar-SA"/>
        </w:rPr>
        <w:t>в сети «Интернет».</w:t>
      </w:r>
    </w:p>
    <w:p w14:paraId="52E370AE"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В указанном сообщении указывается порядок направления в Комиссию предложений заинтересованных лиц по подготовке проекта изменений в Правила.</w:t>
      </w:r>
    </w:p>
    <w:p w14:paraId="7A669A46" w14:textId="3158F271" w:rsidR="000E6152" w:rsidRPr="00757846" w:rsidRDefault="000E6152" w:rsidP="00757846">
      <w:pPr>
        <w:widowControl/>
        <w:autoSpaceDE/>
        <w:autoSpaceDN/>
        <w:ind w:firstLine="709"/>
        <w:jc w:val="both"/>
        <w:rPr>
          <w:sz w:val="24"/>
          <w:szCs w:val="24"/>
          <w:lang w:bidi="ar-SA"/>
        </w:rPr>
      </w:pPr>
      <w:r w:rsidRPr="00757846">
        <w:rPr>
          <w:sz w:val="24"/>
          <w:szCs w:val="24"/>
          <w:lang w:bidi="ar-SA"/>
        </w:rPr>
        <w:lastRenderedPageBreak/>
        <w:t xml:space="preserve">4. Администрация района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w:t>
      </w:r>
      <w:r w:rsidR="00616117">
        <w:rPr>
          <w:sz w:val="24"/>
          <w:szCs w:val="24"/>
          <w:lang w:eastAsia="ar-SA" w:bidi="ar-SA"/>
        </w:rPr>
        <w:t>Мирнинского</w:t>
      </w:r>
      <w:r w:rsidR="00B5314B" w:rsidRPr="00F845FF">
        <w:rPr>
          <w:sz w:val="24"/>
          <w:szCs w:val="24"/>
          <w:lang w:eastAsia="ar-SA" w:bidi="ar-SA"/>
        </w:rPr>
        <w:t xml:space="preserve"> </w:t>
      </w:r>
      <w:r w:rsidR="00B5314B" w:rsidRPr="00F845FF">
        <w:rPr>
          <w:sz w:val="24"/>
          <w:szCs w:val="24"/>
          <w:lang w:bidi="ar-SA"/>
        </w:rPr>
        <w:t>муниципального образовани</w:t>
      </w:r>
      <w:r w:rsidR="00B5314B">
        <w:t>я</w:t>
      </w:r>
      <w:r w:rsidRPr="00757846">
        <w:rPr>
          <w:sz w:val="24"/>
          <w:szCs w:val="24"/>
          <w:lang w:bidi="ar-SA"/>
        </w:rPr>
        <w:t xml:space="preserve">, схеме территориального планирования </w:t>
      </w:r>
      <w:r w:rsidR="00B5314B">
        <w:rPr>
          <w:sz w:val="24"/>
          <w:szCs w:val="24"/>
          <w:lang w:bidi="ar-SA"/>
        </w:rPr>
        <w:t>Тайшетского</w:t>
      </w:r>
      <w:r w:rsidRPr="00757846">
        <w:rPr>
          <w:sz w:val="24"/>
          <w:szCs w:val="24"/>
          <w:lang w:bidi="ar-SA"/>
        </w:rPr>
        <w:t xml:space="preserve"> района </w:t>
      </w:r>
      <w:r w:rsidR="00B5314B">
        <w:rPr>
          <w:sz w:val="24"/>
          <w:szCs w:val="24"/>
          <w:lang w:bidi="ar-SA"/>
        </w:rPr>
        <w:t>Иркутской области</w:t>
      </w:r>
      <w:r w:rsidRPr="00757846">
        <w:rPr>
          <w:sz w:val="24"/>
          <w:szCs w:val="24"/>
          <w:lang w:bidi="ar-SA"/>
        </w:rPr>
        <w:t xml:space="preserve">, схеме территориального планирования </w:t>
      </w:r>
      <w:r w:rsidR="00B5314B">
        <w:rPr>
          <w:sz w:val="24"/>
          <w:szCs w:val="24"/>
          <w:lang w:bidi="ar-SA"/>
        </w:rPr>
        <w:t>Иркутской области</w:t>
      </w:r>
      <w:r w:rsidRPr="00757846">
        <w:rPr>
          <w:sz w:val="24"/>
          <w:szCs w:val="24"/>
          <w:lang w:bidi="ar-SA"/>
        </w:rPr>
        <w:t>, схемам территориального планирования Российской Федерации.</w:t>
      </w:r>
    </w:p>
    <w:p w14:paraId="4D39722E" w14:textId="19B29B83"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Проект изменений в Правила направляется председателю </w:t>
      </w:r>
      <w:r w:rsidR="00617C92">
        <w:rPr>
          <w:sz w:val="24"/>
          <w:szCs w:val="24"/>
          <w:lang w:bidi="ar-SA"/>
        </w:rPr>
        <w:t>Тайшетской районной Думы</w:t>
      </w:r>
      <w:r w:rsidRPr="00757846">
        <w:rPr>
          <w:sz w:val="24"/>
          <w:szCs w:val="24"/>
          <w:lang w:bidi="ar-SA"/>
        </w:rPr>
        <w:t xml:space="preserve"> для принятия решения о проведении публичных слушаний, общественных обсуждений.</w:t>
      </w:r>
    </w:p>
    <w:p w14:paraId="2FDE2734"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5. Решение о проведении публичных слушаний, общественных обсуждений по проекту изменений в Правила принимается в срок не позднее, чем через десять дней со дня получения проекта.</w:t>
      </w:r>
    </w:p>
    <w:p w14:paraId="7892BD38"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6. Организация и проведение публичных слушаний, общественных обсуждений по проекту изменений в Правила осуществляются организатором общественных обсуждений (далее- Организатор) в порядке, установленном действующим законодательством, настоящими Правилами.</w:t>
      </w:r>
    </w:p>
    <w:p w14:paraId="30720A8D" w14:textId="7AD89C16"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Организатор подготавливает и оформляет протокол публичных слушаний, общественных обсуждений, заключение о результатах публичных слушаний, общественных обсуждений и направляет их </w:t>
      </w:r>
      <w:r w:rsidR="00D02680">
        <w:rPr>
          <w:sz w:val="24"/>
          <w:szCs w:val="24"/>
          <w:lang w:bidi="ar-SA"/>
        </w:rPr>
        <w:t>Мэру Тайшетского</w:t>
      </w:r>
      <w:r w:rsidR="00D02680" w:rsidRPr="007C7265">
        <w:rPr>
          <w:sz w:val="24"/>
          <w:szCs w:val="24"/>
          <w:lang w:bidi="ar-SA"/>
        </w:rPr>
        <w:t xml:space="preserve"> района</w:t>
      </w:r>
      <w:r w:rsidRPr="00757846">
        <w:rPr>
          <w:sz w:val="24"/>
          <w:szCs w:val="24"/>
          <w:lang w:bidi="ar-SA"/>
        </w:rPr>
        <w:t xml:space="preserve">. </w:t>
      </w:r>
    </w:p>
    <w:p w14:paraId="220B8AC8" w14:textId="44F37501"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7. </w:t>
      </w:r>
      <w:r w:rsidR="00D02680">
        <w:rPr>
          <w:sz w:val="24"/>
          <w:szCs w:val="24"/>
          <w:lang w:bidi="ar-SA"/>
        </w:rPr>
        <w:t>Тайшетская районная Дума</w:t>
      </w:r>
      <w:r w:rsidR="00D02680" w:rsidRPr="00757846">
        <w:rPr>
          <w:sz w:val="24"/>
          <w:szCs w:val="24"/>
          <w:lang w:bidi="ar-SA"/>
        </w:rPr>
        <w:t xml:space="preserve"> </w:t>
      </w:r>
      <w:r w:rsidRPr="00757846">
        <w:rPr>
          <w:sz w:val="24"/>
          <w:szCs w:val="24"/>
          <w:lang w:bidi="ar-SA"/>
        </w:rPr>
        <w:t>утверждает изменения в Правила с учетом протокола публичных слушаний, общественных обсуждений и заключения о результатах публичных слушаний, общественных обсуждений.</w:t>
      </w:r>
    </w:p>
    <w:p w14:paraId="2FD7E00B" w14:textId="0D1F9DD2" w:rsidR="000E6152" w:rsidRPr="00757846" w:rsidRDefault="000E6152" w:rsidP="00757846">
      <w:pPr>
        <w:widowControl/>
        <w:autoSpaceDE/>
        <w:autoSpaceDN/>
        <w:ind w:firstLine="709"/>
        <w:jc w:val="both"/>
        <w:rPr>
          <w:sz w:val="24"/>
          <w:szCs w:val="24"/>
          <w:lang w:bidi="ar-SA"/>
        </w:rPr>
      </w:pPr>
      <w:bookmarkStart w:id="130" w:name="_Hlk533604280"/>
      <w:r w:rsidRPr="00757846">
        <w:rPr>
          <w:sz w:val="24"/>
          <w:szCs w:val="24"/>
          <w:lang w:bidi="ar-SA"/>
        </w:rPr>
        <w:t xml:space="preserve">8. Изменения в Правила подлежат опубликованию в порядке, установленном для официального опубликования муниципальных правовых актов, и размещению на официальном сайте </w:t>
      </w:r>
      <w:r w:rsidR="009466BC" w:rsidRPr="00277EA3">
        <w:rPr>
          <w:sz w:val="24"/>
          <w:szCs w:val="24"/>
          <w:lang w:bidi="ar-SA"/>
        </w:rPr>
        <w:t xml:space="preserve">Тайшетского района </w:t>
      </w:r>
      <w:r w:rsidRPr="00757846">
        <w:rPr>
          <w:sz w:val="24"/>
          <w:szCs w:val="24"/>
          <w:lang w:bidi="ar-SA"/>
        </w:rPr>
        <w:t>в сети «Интернет»</w:t>
      </w:r>
      <w:bookmarkStart w:id="131" w:name="_Hlk533508585"/>
      <w:r w:rsidRPr="00757846">
        <w:rPr>
          <w:sz w:val="24"/>
          <w:szCs w:val="24"/>
          <w:lang w:bidi="ar-SA"/>
        </w:rPr>
        <w:t xml:space="preserve"> и в федеральной государственной информационной системе территориального планирования (ФГИС ТП).</w:t>
      </w:r>
      <w:bookmarkEnd w:id="130"/>
      <w:bookmarkEnd w:id="131"/>
    </w:p>
    <w:p w14:paraId="07BAC11E" w14:textId="77777777" w:rsidR="000E6152" w:rsidRPr="00B41490" w:rsidRDefault="000E6152" w:rsidP="000E6152">
      <w:pPr>
        <w:pStyle w:val="2"/>
      </w:pPr>
      <w:bookmarkStart w:id="132" w:name="_Toc497399115"/>
      <w:bookmarkStart w:id="133" w:name="_Toc498685241"/>
      <w:bookmarkStart w:id="134" w:name="_Toc500233062"/>
      <w:bookmarkStart w:id="135" w:name="_Toc515974921"/>
      <w:bookmarkStart w:id="136" w:name="_Toc517170725"/>
      <w:bookmarkStart w:id="137" w:name="_Toc517791544"/>
      <w:bookmarkStart w:id="138" w:name="_Toc50027367"/>
      <w:bookmarkStart w:id="139" w:name="_Toc53129572"/>
      <w:r w:rsidRPr="00B41490">
        <w:t>ГЛАВА 4. Порядок землепользования и застройки земельных участков в соответствии с градостроительными регламентами</w:t>
      </w:r>
      <w:bookmarkEnd w:id="132"/>
      <w:bookmarkEnd w:id="133"/>
      <w:bookmarkEnd w:id="134"/>
      <w:bookmarkEnd w:id="135"/>
      <w:bookmarkEnd w:id="136"/>
      <w:bookmarkEnd w:id="137"/>
      <w:bookmarkEnd w:id="138"/>
      <w:bookmarkEnd w:id="139"/>
      <w:r w:rsidRPr="00B41490">
        <w:t xml:space="preserve"> </w:t>
      </w:r>
    </w:p>
    <w:p w14:paraId="228F5B71" w14:textId="77777777" w:rsidR="000E6152" w:rsidRPr="00B41490" w:rsidRDefault="000E6152" w:rsidP="000E6152">
      <w:pPr>
        <w:pStyle w:val="3"/>
      </w:pPr>
      <w:bookmarkStart w:id="140" w:name="_Toc497399116"/>
      <w:bookmarkStart w:id="141" w:name="_Toc498685242"/>
      <w:bookmarkStart w:id="142" w:name="_Toc500233063"/>
      <w:bookmarkStart w:id="143" w:name="_Toc515974922"/>
      <w:bookmarkStart w:id="144" w:name="_Toc517170726"/>
      <w:bookmarkStart w:id="145" w:name="_Toc517791545"/>
      <w:bookmarkStart w:id="146" w:name="_Toc50027368"/>
      <w:bookmarkStart w:id="147" w:name="_Toc53129573"/>
      <w:r w:rsidRPr="00B41490">
        <w:t>Статья 12. Содержание и сфера применения порядка землепользования и застройки, установленного настоящими Правилами</w:t>
      </w:r>
      <w:bookmarkEnd w:id="140"/>
      <w:bookmarkEnd w:id="141"/>
      <w:bookmarkEnd w:id="142"/>
      <w:bookmarkEnd w:id="143"/>
      <w:bookmarkEnd w:id="144"/>
      <w:bookmarkEnd w:id="145"/>
      <w:bookmarkEnd w:id="146"/>
      <w:bookmarkEnd w:id="147"/>
    </w:p>
    <w:p w14:paraId="70B3B2B9" w14:textId="77777777" w:rsidR="000E6152" w:rsidRPr="00D02680" w:rsidRDefault="000E6152" w:rsidP="00D02680">
      <w:pPr>
        <w:widowControl/>
        <w:autoSpaceDE/>
        <w:autoSpaceDN/>
        <w:ind w:firstLine="709"/>
        <w:jc w:val="both"/>
        <w:rPr>
          <w:sz w:val="24"/>
          <w:szCs w:val="24"/>
          <w:lang w:bidi="ar-SA"/>
        </w:rPr>
      </w:pPr>
      <w:r w:rsidRPr="00D02680">
        <w:rPr>
          <w:sz w:val="24"/>
          <w:szCs w:val="24"/>
          <w:lang w:bidi="ar-SA"/>
        </w:rPr>
        <w:t>1. Регулирование землепользования и застройки органами местного самоуправления осуществляется в порядке, установленном настоящими Правилами и иными нормативными правовыми актами муниципального образования в соответствии с федеральным и региональным законодательствами.</w:t>
      </w:r>
    </w:p>
    <w:p w14:paraId="38DC57A5" w14:textId="5581A568" w:rsidR="000E6152" w:rsidRPr="00D02680" w:rsidRDefault="000E6152" w:rsidP="00D02680">
      <w:pPr>
        <w:widowControl/>
        <w:autoSpaceDE/>
        <w:autoSpaceDN/>
        <w:ind w:firstLine="709"/>
        <w:jc w:val="both"/>
        <w:rPr>
          <w:sz w:val="24"/>
          <w:szCs w:val="24"/>
          <w:lang w:bidi="ar-SA"/>
        </w:rPr>
      </w:pPr>
      <w:r w:rsidRPr="00D02680">
        <w:rPr>
          <w:sz w:val="24"/>
          <w:szCs w:val="24"/>
          <w:lang w:bidi="ar-SA"/>
        </w:rPr>
        <w:t xml:space="preserve">Предоставление земельных участков осуществляется в соответствии с федеральными законами, законами </w:t>
      </w:r>
      <w:r w:rsidR="00B90AE0">
        <w:rPr>
          <w:sz w:val="24"/>
          <w:szCs w:val="24"/>
          <w:lang w:bidi="ar-SA"/>
        </w:rPr>
        <w:t>Иркутской области</w:t>
      </w:r>
      <w:r w:rsidRPr="00D02680">
        <w:rPr>
          <w:sz w:val="24"/>
          <w:szCs w:val="24"/>
          <w:lang w:bidi="ar-SA"/>
        </w:rPr>
        <w:t xml:space="preserve"> и нормативными правовыми актами </w:t>
      </w:r>
      <w:r w:rsidR="00B90AE0">
        <w:rPr>
          <w:sz w:val="24"/>
          <w:szCs w:val="24"/>
          <w:lang w:bidi="ar-SA"/>
        </w:rPr>
        <w:t>Тайшетского</w:t>
      </w:r>
      <w:r w:rsidRPr="00D02680">
        <w:rPr>
          <w:sz w:val="24"/>
          <w:szCs w:val="24"/>
          <w:lang w:bidi="ar-SA"/>
        </w:rPr>
        <w:t xml:space="preserve"> района, </w:t>
      </w:r>
      <w:r w:rsidR="00616117">
        <w:rPr>
          <w:sz w:val="24"/>
          <w:szCs w:val="24"/>
          <w:lang w:eastAsia="ar-SA" w:bidi="ar-SA"/>
        </w:rPr>
        <w:t>Мирнинского</w:t>
      </w:r>
      <w:r w:rsidR="00B90AE0" w:rsidRPr="00F845FF">
        <w:rPr>
          <w:sz w:val="24"/>
          <w:szCs w:val="24"/>
          <w:lang w:eastAsia="ar-SA" w:bidi="ar-SA"/>
        </w:rPr>
        <w:t xml:space="preserve"> </w:t>
      </w:r>
      <w:r w:rsidR="00B90AE0" w:rsidRPr="00F845FF">
        <w:rPr>
          <w:sz w:val="24"/>
          <w:szCs w:val="24"/>
          <w:lang w:bidi="ar-SA"/>
        </w:rPr>
        <w:t>муниципального образовани</w:t>
      </w:r>
      <w:r w:rsidR="00B90AE0">
        <w:t>я</w:t>
      </w:r>
      <w:r w:rsidRPr="00D02680">
        <w:rPr>
          <w:sz w:val="24"/>
          <w:szCs w:val="24"/>
          <w:lang w:bidi="ar-SA"/>
        </w:rPr>
        <w:t>.</w:t>
      </w:r>
    </w:p>
    <w:p w14:paraId="781B3944" w14:textId="77777777" w:rsidR="000E6152" w:rsidRPr="00D02680" w:rsidRDefault="000E6152" w:rsidP="00D02680">
      <w:pPr>
        <w:widowControl/>
        <w:autoSpaceDE/>
        <w:autoSpaceDN/>
        <w:ind w:firstLine="709"/>
        <w:jc w:val="both"/>
        <w:rPr>
          <w:sz w:val="24"/>
          <w:szCs w:val="24"/>
          <w:lang w:bidi="ar-SA"/>
        </w:rPr>
      </w:pPr>
      <w:bookmarkStart w:id="148" w:name="_Hlk536001203"/>
      <w:r w:rsidRPr="00D02680">
        <w:rPr>
          <w:sz w:val="24"/>
          <w:szCs w:val="24"/>
          <w:lang w:bidi="ar-SA"/>
        </w:rPr>
        <w:t>2. Соблюдение установленного настоящими Правилами порядка землепользования и застройки учитывается:</w:t>
      </w:r>
    </w:p>
    <w:p w14:paraId="4770EE3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выдаче разрешений на строительство, реконструкцию объектов капитального строительства;</w:t>
      </w:r>
    </w:p>
    <w:p w14:paraId="526FD8B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выдаче разрешений на ввод объектов капитального строительства в эксплуатацию;</w:t>
      </w:r>
    </w:p>
    <w:p w14:paraId="27DB01A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подготовке документации по планировке территории;</w:t>
      </w:r>
    </w:p>
    <w:p w14:paraId="17DA936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проверке подготовленной документации по планировке территории на соответствие установленным законодательством требованиям;</w:t>
      </w:r>
    </w:p>
    <w:p w14:paraId="37565B78"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подготовке градостроительных планов земельных участков по обращениям физических и юридических лиц;</w:t>
      </w:r>
    </w:p>
    <w:p w14:paraId="06FFDE2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установлении публичных сервитутов;</w:t>
      </w:r>
    </w:p>
    <w:p w14:paraId="20F9D2D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принятии решения об изменении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14:paraId="2B1B1C3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lastRenderedPageBreak/>
        <w:t>при выполнении иных, предусмотренных действующим законодательством процедур, требующих соблюдения порядка землепользования и застройки, установленного настоящими Правилами.</w:t>
      </w:r>
      <w:bookmarkEnd w:id="148"/>
    </w:p>
    <w:p w14:paraId="4A1618BC" w14:textId="77777777" w:rsidR="000E6152" w:rsidRPr="00B41490" w:rsidRDefault="000E6152" w:rsidP="000E6152">
      <w:pPr>
        <w:pStyle w:val="3"/>
      </w:pPr>
      <w:bookmarkStart w:id="149" w:name="_Toc497399117"/>
      <w:bookmarkStart w:id="150" w:name="_Toc498685243"/>
      <w:bookmarkStart w:id="151" w:name="_Toc500233064"/>
      <w:bookmarkStart w:id="152" w:name="_Toc515974923"/>
      <w:bookmarkStart w:id="153" w:name="_Toc517170727"/>
      <w:bookmarkStart w:id="154" w:name="_Toc517791546"/>
      <w:bookmarkStart w:id="155" w:name="_Toc50027369"/>
      <w:bookmarkStart w:id="156" w:name="_Toc53129574"/>
      <w:r w:rsidRPr="00B41490">
        <w:t>Статья 13. Использование и застройка земельных участков, на которые распространяется действие градостроительных регламентов</w:t>
      </w:r>
      <w:bookmarkEnd w:id="149"/>
      <w:bookmarkEnd w:id="150"/>
      <w:bookmarkEnd w:id="151"/>
      <w:bookmarkEnd w:id="152"/>
      <w:bookmarkEnd w:id="153"/>
      <w:bookmarkEnd w:id="154"/>
      <w:bookmarkEnd w:id="155"/>
      <w:bookmarkEnd w:id="156"/>
      <w:r w:rsidRPr="00B41490">
        <w:t xml:space="preserve"> </w:t>
      </w:r>
    </w:p>
    <w:p w14:paraId="4CBFCB53"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1.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территориальной зоны, обозначенной на карте градостроительного зонирования.</w:t>
      </w:r>
    </w:p>
    <w:p w14:paraId="74E7FF9F"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При использовании и застройке земельных участков положения и требования градостроительных регламентов, содержащиеся в настоящих Правилах, обязательны для соблюдения наряду с техническими регламентами,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14:paraId="03467A1D"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2. Использование и застройка земельных участков, на которые распространяется действие градостроительных регламентов, осуществляются в соответствии с градостроительными регламентами, установленными для соответствующей территориальной зоны настоящими Правилами и определяющими:</w:t>
      </w:r>
    </w:p>
    <w:p w14:paraId="41C76E0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виды разрешенного использования земельных участков или объектов капитального строительства;</w:t>
      </w:r>
    </w:p>
    <w:p w14:paraId="1AD58F17"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предельные параметры разрешенного строительства, реконструкции объектов капитального строительства;</w:t>
      </w:r>
    </w:p>
    <w:p w14:paraId="0DDF2FD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предельные (минимальные и (или) максимальные) размеры земельных участков;</w:t>
      </w:r>
    </w:p>
    <w:p w14:paraId="463AED5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14:paraId="5DB0498B"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3. Градостроительными регламентами устанавливаются следующие виды разрешенного использования земельных участков:</w:t>
      </w:r>
    </w:p>
    <w:p w14:paraId="4F024E02"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1) основные виды разрешенного использования;</w:t>
      </w:r>
    </w:p>
    <w:p w14:paraId="26778DE0"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2) условно разрешенные виды использования;</w:t>
      </w:r>
    </w:p>
    <w:p w14:paraId="538A9A79"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754F478"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4. При использовании и планируемой застройке земельного участка правообладатель земельного участка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 выбирает основные и вспомогательные виды разрешенного использования земельного участка и объектов капитального строительства.</w:t>
      </w:r>
    </w:p>
    <w:p w14:paraId="61335145"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 xml:space="preserve">5. Для использования и застройки земельного участка в соответствии с условно разрешенным видом использования земельного участка и объектов капитального строительства необходимо получение соответствующего разрешения, предоставляемого Администрацией района. Получение указанного разрешения осуществляется в порядке, установленном статьей 17 настоящих Правил. </w:t>
      </w:r>
    </w:p>
    <w:p w14:paraId="08C1AE52"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6. Виды разрешенного использования земельных участков, определенные градостроительными регламентами настоящих Правил, соответствуют видам разрешенного использования земельных участков, установленным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w:t>
      </w:r>
    </w:p>
    <w:p w14:paraId="094922A2"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7. Использование и застройка земельных участков, расположенных в пределах зон с особыми условиями использования территории, осуществляется с учетом совокупности ограничений по их использованию, установленных законодательством Российской Федерации.</w:t>
      </w:r>
    </w:p>
    <w:p w14:paraId="55C26616" w14:textId="77777777" w:rsidR="000E6152" w:rsidRPr="00B41490" w:rsidRDefault="000E6152" w:rsidP="000E6152">
      <w:pPr>
        <w:pStyle w:val="3"/>
      </w:pPr>
      <w:bookmarkStart w:id="157" w:name="_Toc497399118"/>
      <w:bookmarkStart w:id="158" w:name="_Toc498685244"/>
      <w:bookmarkStart w:id="159" w:name="_Toc500233065"/>
      <w:bookmarkStart w:id="160" w:name="_Toc515974924"/>
      <w:bookmarkStart w:id="161" w:name="_Toc517170728"/>
      <w:bookmarkStart w:id="162" w:name="_Toc517791547"/>
      <w:bookmarkStart w:id="163" w:name="_Toc50027370"/>
      <w:bookmarkStart w:id="164" w:name="_Toc53129575"/>
      <w:r w:rsidRPr="00B41490">
        <w:lastRenderedPageBreak/>
        <w:t>Статья 14.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bookmarkEnd w:id="157"/>
      <w:bookmarkEnd w:id="158"/>
      <w:bookmarkEnd w:id="159"/>
      <w:bookmarkEnd w:id="160"/>
      <w:bookmarkEnd w:id="161"/>
      <w:bookmarkEnd w:id="162"/>
      <w:bookmarkEnd w:id="163"/>
      <w:bookmarkEnd w:id="164"/>
    </w:p>
    <w:p w14:paraId="1DD32D8A" w14:textId="77777777" w:rsidR="000E6152" w:rsidRPr="00E40AB4" w:rsidRDefault="000E6152" w:rsidP="00E40AB4">
      <w:pPr>
        <w:widowControl/>
        <w:autoSpaceDE/>
        <w:autoSpaceDN/>
        <w:ind w:firstLine="709"/>
        <w:jc w:val="both"/>
        <w:rPr>
          <w:sz w:val="24"/>
          <w:szCs w:val="24"/>
          <w:lang w:bidi="ar-SA"/>
        </w:rPr>
      </w:pPr>
      <w:bookmarkStart w:id="165" w:name="_Hlk497142731"/>
      <w:r w:rsidRPr="00E40AB4">
        <w:rPr>
          <w:sz w:val="24"/>
          <w:szCs w:val="24"/>
          <w:lang w:bidi="ar-SA"/>
        </w:rPr>
        <w:t>1. Действие градостроительных регламентов не распространяется на земельные участки:</w:t>
      </w:r>
    </w:p>
    <w:p w14:paraId="4986CEE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расположенные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3BCC14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расположенные в границах территорий общего пользования;</w:t>
      </w:r>
    </w:p>
    <w:p w14:paraId="0B5055BB"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предназначенные для размещения линейных объектов и (или) занятые линейными объектами; </w:t>
      </w:r>
    </w:p>
    <w:p w14:paraId="23F5A79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предоставленные для добычи полезных ископаемых.</w:t>
      </w:r>
    </w:p>
    <w:p w14:paraId="222B690F"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66A1B12"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3. Градостроительные регламенты не устанавливаются:</w:t>
      </w:r>
    </w:p>
    <w:p w14:paraId="5F9D6B5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земель лесного фонда;</w:t>
      </w:r>
    </w:p>
    <w:p w14:paraId="352BAE5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земель, покрытых поверхностными водами;</w:t>
      </w:r>
    </w:p>
    <w:p w14:paraId="67CD03BE"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земель запаса;</w:t>
      </w:r>
    </w:p>
    <w:p w14:paraId="3F1587A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для земель особо охраняемых природных территорий (за исключением земель лечебно-оздоровительных местностей и курортов); </w:t>
      </w:r>
    </w:p>
    <w:p w14:paraId="3803217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сельскохозяйственных угодий в составе земель сельскохозяйственного назначения.</w:t>
      </w:r>
    </w:p>
    <w:p w14:paraId="6B2874E0" w14:textId="6F322B3C" w:rsidR="000E6152" w:rsidRPr="009D0E5E" w:rsidRDefault="000E6152" w:rsidP="009D0E5E">
      <w:pPr>
        <w:widowControl/>
        <w:autoSpaceDE/>
        <w:autoSpaceDN/>
        <w:ind w:firstLine="709"/>
        <w:jc w:val="both"/>
        <w:rPr>
          <w:sz w:val="24"/>
          <w:szCs w:val="24"/>
          <w:lang w:bidi="ar-SA"/>
        </w:rPr>
      </w:pPr>
      <w:r w:rsidRPr="009D0E5E">
        <w:rPr>
          <w:sz w:val="24"/>
          <w:szCs w:val="24"/>
          <w:lang w:bidi="ar-SA"/>
        </w:rPr>
        <w:t xml:space="preserve">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9D0E5E">
        <w:rPr>
          <w:sz w:val="24"/>
          <w:szCs w:val="24"/>
          <w:lang w:bidi="ar-SA"/>
        </w:rPr>
        <w:t>Иркутской области</w:t>
      </w:r>
      <w:r w:rsidRPr="009D0E5E">
        <w:rPr>
          <w:sz w:val="24"/>
          <w:szCs w:val="24"/>
          <w:lang w:bidi="ar-SA"/>
        </w:rPr>
        <w:t xml:space="preserve"> или уполномоченными органами местного самоуправления в соответствии с федеральными законами.</w:t>
      </w:r>
    </w:p>
    <w:p w14:paraId="0A18A59F" w14:textId="77777777" w:rsidR="000E6152" w:rsidRPr="00B41490" w:rsidRDefault="000E6152" w:rsidP="000E6152">
      <w:pPr>
        <w:pStyle w:val="3"/>
      </w:pPr>
      <w:bookmarkStart w:id="166" w:name="_Toc497399119"/>
      <w:bookmarkStart w:id="167" w:name="_Toc498685245"/>
      <w:bookmarkStart w:id="168" w:name="_Toc500233066"/>
      <w:bookmarkStart w:id="169" w:name="_Toc515974925"/>
      <w:bookmarkStart w:id="170" w:name="_Toc517170729"/>
      <w:bookmarkStart w:id="171" w:name="_Toc517791548"/>
      <w:bookmarkStart w:id="172" w:name="_Toc50027371"/>
      <w:bookmarkStart w:id="173" w:name="_Toc53129576"/>
      <w:bookmarkEnd w:id="165"/>
      <w:r w:rsidRPr="00B41490">
        <w:t>Статья 15. Использование и застройка земельных участков и объектов капитального строительства, не соответствующих градостроительным регламентам</w:t>
      </w:r>
      <w:bookmarkEnd w:id="166"/>
      <w:bookmarkEnd w:id="167"/>
      <w:bookmarkEnd w:id="168"/>
      <w:bookmarkEnd w:id="169"/>
      <w:bookmarkEnd w:id="170"/>
      <w:bookmarkEnd w:id="171"/>
      <w:bookmarkEnd w:id="172"/>
      <w:bookmarkEnd w:id="173"/>
    </w:p>
    <w:p w14:paraId="6E967C22" w14:textId="77777777" w:rsidR="000E6152" w:rsidRPr="009D0E5E" w:rsidRDefault="000E6152" w:rsidP="009D0E5E">
      <w:pPr>
        <w:widowControl/>
        <w:autoSpaceDE/>
        <w:autoSpaceDN/>
        <w:ind w:firstLine="709"/>
        <w:jc w:val="both"/>
        <w:rPr>
          <w:sz w:val="24"/>
          <w:szCs w:val="24"/>
          <w:lang w:bidi="ar-SA"/>
        </w:rPr>
      </w:pPr>
      <w:bookmarkStart w:id="174" w:name="_Hlk497142768"/>
      <w:r w:rsidRPr="009D0E5E">
        <w:rPr>
          <w:sz w:val="24"/>
          <w:szCs w:val="24"/>
          <w:lang w:bidi="ar-SA"/>
        </w:rPr>
        <w:t xml:space="preserve">1. Земельные участки, объекты капитального строительства, сформированные до утверждения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w:t>
      </w:r>
    </w:p>
    <w:p w14:paraId="1E25071C"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1) несоответствия вида использования земельного участка, объекта капитального строительства видам разрешенного использования (в том числе условно разрешенным), указанным как разрешенные для соответствующей территориальной зоны;</w:t>
      </w:r>
    </w:p>
    <w:p w14:paraId="0D8E803C"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2) расположения земельного участка в границах зон с особыми условиями использования территории, в которых не допускается их размещение;</w:t>
      </w:r>
    </w:p>
    <w:p w14:paraId="2EDA4714"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3) если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14:paraId="06E59679"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4) расположения на указанном земельном участке объектов капитального строительства, требующих установления санитарно-защитных зон:</w:t>
      </w:r>
    </w:p>
    <w:p w14:paraId="30CA490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lastRenderedPageBreak/>
        <w:t>выходящих за границы земельного участка, на территории которого расположен указанный объект, находящегося в пределах жилых, общественно-деловых и рекреационных зон;</w:t>
      </w:r>
    </w:p>
    <w:p w14:paraId="5B600CF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выходящих за границы территориальной зоны, на территории которой расположен такой объект.</w:t>
      </w:r>
    </w:p>
    <w:p w14:paraId="0EDE833A"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2. Земельные участки или объекты капитального строительства, виды разрешенного использования, предельные размеры земельного участка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95D0896"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511F2507"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Изменение видов разрешенного использования указанных земельных участков и объектов капитального строительства осуществляется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2DC62C6"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 xml:space="preserve">3. В случае, если использование земельных участков и объектов капитального строительства, не соответствующих градостроительным регламентам, продолжается и представляет опасность для жизни или здоровья человека, для окружающей среды, объектов культурного наследия на использование таких земельных участков и объектов капитального строительства в соответствии с федеральными законами может быть наложен запрет. </w:t>
      </w:r>
    </w:p>
    <w:p w14:paraId="4BC6089E" w14:textId="77777777" w:rsidR="000E6152" w:rsidRPr="00B41490" w:rsidRDefault="000E6152" w:rsidP="000E6152">
      <w:pPr>
        <w:pStyle w:val="2"/>
      </w:pPr>
      <w:bookmarkStart w:id="175" w:name="_Toc497399120"/>
      <w:bookmarkStart w:id="176" w:name="_Toc498685246"/>
      <w:bookmarkStart w:id="177" w:name="_Toc500233067"/>
      <w:bookmarkStart w:id="178" w:name="_Toc515974926"/>
      <w:bookmarkStart w:id="179" w:name="_Toc517170730"/>
      <w:bookmarkStart w:id="180" w:name="_Toc517791549"/>
      <w:bookmarkStart w:id="181" w:name="_Toc50027372"/>
      <w:bookmarkStart w:id="182" w:name="_Toc53129577"/>
      <w:bookmarkEnd w:id="174"/>
      <w:r w:rsidRPr="00B41490">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75"/>
      <w:bookmarkEnd w:id="176"/>
      <w:bookmarkEnd w:id="177"/>
      <w:bookmarkEnd w:id="178"/>
      <w:bookmarkEnd w:id="179"/>
      <w:bookmarkEnd w:id="180"/>
      <w:bookmarkEnd w:id="181"/>
      <w:bookmarkEnd w:id="182"/>
      <w:r w:rsidRPr="00B41490">
        <w:t xml:space="preserve"> </w:t>
      </w:r>
    </w:p>
    <w:p w14:paraId="07456234" w14:textId="77777777" w:rsidR="000E6152" w:rsidRPr="00B41490" w:rsidRDefault="000E6152" w:rsidP="000E6152">
      <w:pPr>
        <w:pStyle w:val="3"/>
      </w:pPr>
      <w:bookmarkStart w:id="183" w:name="_Toc497399121"/>
      <w:bookmarkStart w:id="184" w:name="_Toc498685247"/>
      <w:bookmarkStart w:id="185" w:name="_Toc500233068"/>
      <w:bookmarkStart w:id="186" w:name="_Toc515974927"/>
      <w:bookmarkStart w:id="187" w:name="_Toc517170731"/>
      <w:bookmarkStart w:id="188" w:name="_Toc517791550"/>
      <w:bookmarkStart w:id="189" w:name="_Toc50027373"/>
      <w:bookmarkStart w:id="190" w:name="_Toc53129578"/>
      <w:r w:rsidRPr="00B41490">
        <w:t>Статья 16. Изменение видов разрешенного использования земельных участков и объектов капитального строительства физическими и юридическими лицами</w:t>
      </w:r>
      <w:bookmarkEnd w:id="183"/>
      <w:bookmarkEnd w:id="184"/>
      <w:bookmarkEnd w:id="185"/>
      <w:bookmarkEnd w:id="186"/>
      <w:bookmarkEnd w:id="187"/>
      <w:bookmarkEnd w:id="188"/>
      <w:bookmarkEnd w:id="189"/>
      <w:bookmarkEnd w:id="190"/>
    </w:p>
    <w:p w14:paraId="0BD51F57" w14:textId="77777777" w:rsidR="000E6152" w:rsidRPr="00B93A6D" w:rsidRDefault="000E6152" w:rsidP="00B93A6D">
      <w:pPr>
        <w:widowControl/>
        <w:autoSpaceDE/>
        <w:autoSpaceDN/>
        <w:ind w:firstLine="709"/>
        <w:jc w:val="both"/>
        <w:rPr>
          <w:sz w:val="24"/>
          <w:szCs w:val="24"/>
          <w:lang w:bidi="ar-SA"/>
        </w:rPr>
      </w:pPr>
      <w:bookmarkStart w:id="191" w:name="_Hlk497142871"/>
      <w:r w:rsidRPr="00B93A6D">
        <w:rPr>
          <w:sz w:val="24"/>
          <w:szCs w:val="24"/>
          <w:lang w:bidi="ar-SA"/>
        </w:rPr>
        <w:t>1. Изменение видов разрешенного использования земельных участков и объектов капитального строительства осуществляется в соответствии с требованиями градостроительного и земельного законодательств Российской Федерации, настоящих Правил. Изменение одного вида разрешенного использования земельного участка и объекта капитального строительства   на другой вид разрешенного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A1FF3CC"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2. Изменение вида разрешенного использования земельного участка и объекта капитального строительства осуществляется по инициативе физических и юридических лиц в случаях:</w:t>
      </w:r>
    </w:p>
    <w:p w14:paraId="06D88C84"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предоставления разрешения на условно разрешенный вид использования земельного участка или объекта капитального строительства;</w:t>
      </w:r>
    </w:p>
    <w:p w14:paraId="3C93484B"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приведения вида разрешенного использования земельного участка или объекта капитального строительства, несоответствующих градостроительному регламенту, в соответствие с установленными настоящими Правилами видами разрешенного использования;</w:t>
      </w:r>
    </w:p>
    <w:p w14:paraId="794942C1"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принятие правообладателем земельного участка решения об изменении вида разрешенного использования на вид разрешенного использования, предусмотренный как основной вид разрешенного использования территориальной зоны, в пределах которой расположен земельный участок или объект капитального строительства.</w:t>
      </w:r>
    </w:p>
    <w:p w14:paraId="0A92DA55" w14:textId="77777777" w:rsidR="000E6152" w:rsidRPr="00B41490" w:rsidRDefault="000E6152" w:rsidP="000E6152">
      <w:pPr>
        <w:pStyle w:val="3"/>
      </w:pPr>
      <w:bookmarkStart w:id="192" w:name="_Toc497399122"/>
      <w:bookmarkStart w:id="193" w:name="_Toc498685248"/>
      <w:bookmarkStart w:id="194" w:name="_Toc500233069"/>
      <w:bookmarkStart w:id="195" w:name="_Toc515974928"/>
      <w:bookmarkStart w:id="196" w:name="_Toc517170732"/>
      <w:bookmarkStart w:id="197" w:name="_Toc517791551"/>
      <w:bookmarkStart w:id="198" w:name="_Toc50027374"/>
      <w:bookmarkStart w:id="199" w:name="_Toc53129579"/>
      <w:bookmarkEnd w:id="191"/>
      <w:r w:rsidRPr="00B41490">
        <w:t>Статья 17. Предоставление разрешения на условно разрешенный вид использования земельного участка или объекта капитального строительства</w:t>
      </w:r>
      <w:bookmarkEnd w:id="192"/>
      <w:bookmarkEnd w:id="193"/>
      <w:bookmarkEnd w:id="194"/>
      <w:bookmarkEnd w:id="195"/>
      <w:bookmarkEnd w:id="196"/>
      <w:bookmarkEnd w:id="197"/>
      <w:bookmarkEnd w:id="198"/>
      <w:bookmarkEnd w:id="199"/>
    </w:p>
    <w:p w14:paraId="3ECE97DD" w14:textId="77777777" w:rsidR="000E6152" w:rsidRPr="00B93A6D" w:rsidRDefault="000E6152" w:rsidP="00B93A6D">
      <w:pPr>
        <w:widowControl/>
        <w:autoSpaceDE/>
        <w:autoSpaceDN/>
        <w:ind w:firstLine="709"/>
        <w:jc w:val="both"/>
        <w:rPr>
          <w:sz w:val="24"/>
          <w:szCs w:val="24"/>
          <w:lang w:bidi="ar-SA"/>
        </w:rPr>
      </w:pPr>
      <w:bookmarkStart w:id="200" w:name="_Hlk497142913"/>
      <w:r w:rsidRPr="00B93A6D">
        <w:rPr>
          <w:sz w:val="24"/>
          <w:szCs w:val="24"/>
          <w:lang w:bidi="ar-SA"/>
        </w:rPr>
        <w:t>1. Разрешение на условно разрешенный вид использования земельного участка или объекта капитального строительства требуется в случаях:</w:t>
      </w:r>
    </w:p>
    <w:p w14:paraId="16A4E0D7"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lastRenderedPageBreak/>
        <w:t>планируемого использования земельного участка или объекта капитального строительства их правообладателями в соответствии с видом (видами) использования, которые отнесены настоящими Правилами к условно разрешенным видам использования земельных участков и объектов капитального строительства соответствующей территориальной зоны.</w:t>
      </w:r>
    </w:p>
    <w:p w14:paraId="4E524CA1" w14:textId="77777777" w:rsidR="000E6152" w:rsidRPr="00CB0EB4" w:rsidRDefault="000E6152" w:rsidP="00CB0EB4">
      <w:pPr>
        <w:widowControl/>
        <w:autoSpaceDE/>
        <w:autoSpaceDN/>
        <w:ind w:firstLine="709"/>
        <w:jc w:val="both"/>
        <w:rPr>
          <w:sz w:val="24"/>
          <w:szCs w:val="24"/>
          <w:lang w:bidi="ar-SA"/>
        </w:rPr>
      </w:pPr>
      <w:r w:rsidRPr="00CB0EB4">
        <w:rPr>
          <w:sz w:val="24"/>
          <w:szCs w:val="24"/>
          <w:lang w:bidi="ar-SA"/>
        </w:rPr>
        <w:t xml:space="preserve">2. Для получения разрешения на условно разрешенный вид использования земельного участка или объекта капитального строительства правообладатель земельного участка, объекта капитального строительства направляет заявление в Комиссию. К заявлению о предоставлении разрешения на условно разрешенный вид использования прилагаются: </w:t>
      </w:r>
    </w:p>
    <w:p w14:paraId="4652A2F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сведения о земельном участке или объекте капитального строительства, применительно к которым запрашивается данное разрешение; </w:t>
      </w:r>
    </w:p>
    <w:p w14:paraId="6B43B054"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сведения о правообладателях смежных земельных участков, имеющих общие границы с земельным участком, применительно к которому запрашивается данное разрешение;</w:t>
      </w:r>
    </w:p>
    <w:p w14:paraId="1ED0805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сведения о правообладателях объектов капитального строительства, расположенных смежных земельных участках, имеющих общие границы с земельным участком, применительно к которому запрашивается данное разрешение; </w:t>
      </w:r>
    </w:p>
    <w:p w14:paraId="3FD8BDA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сведения о правообладателях помещений, являющихся частью объекта капитального строительства, применительно к которому запрашивается данное разрешение.</w:t>
      </w:r>
    </w:p>
    <w:p w14:paraId="78F0C260" w14:textId="77777777" w:rsidR="000E6152" w:rsidRPr="00CB0EB4" w:rsidRDefault="000E6152" w:rsidP="00CB0EB4">
      <w:pPr>
        <w:widowControl/>
        <w:autoSpaceDE/>
        <w:autoSpaceDN/>
        <w:ind w:firstLine="709"/>
        <w:jc w:val="both"/>
        <w:rPr>
          <w:sz w:val="24"/>
          <w:szCs w:val="24"/>
          <w:lang w:bidi="ar-SA"/>
        </w:rPr>
      </w:pPr>
      <w:r w:rsidRPr="00CB0EB4">
        <w:rPr>
          <w:sz w:val="24"/>
          <w:szCs w:val="24"/>
          <w:lang w:bidi="ar-SA"/>
        </w:rPr>
        <w:t xml:space="preserve">3. Проект решения о предоставлении разрешения на условно разрешенный вид использования подлежит рассмотрению на публичных слушаниях, общественных обсуждениях. </w:t>
      </w:r>
    </w:p>
    <w:p w14:paraId="475DCFBD" w14:textId="77777777" w:rsidR="000E6152" w:rsidRPr="00CB0EB4" w:rsidRDefault="000E6152" w:rsidP="00CB0EB4">
      <w:pPr>
        <w:widowControl/>
        <w:autoSpaceDE/>
        <w:autoSpaceDN/>
        <w:ind w:firstLine="709"/>
        <w:jc w:val="both"/>
        <w:rPr>
          <w:sz w:val="24"/>
          <w:szCs w:val="24"/>
          <w:lang w:bidi="ar-SA"/>
        </w:rPr>
      </w:pPr>
      <w:r w:rsidRPr="00CB0EB4">
        <w:rPr>
          <w:sz w:val="24"/>
          <w:szCs w:val="24"/>
          <w:lang w:bidi="ar-SA"/>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общественных обсуждений по инициативе физического 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принимается без проведения  публичных слушаний, общественных обсуждений.</w:t>
      </w:r>
    </w:p>
    <w:p w14:paraId="74F77108" w14:textId="15319AE5" w:rsidR="000E6152" w:rsidRPr="00CB0EB4" w:rsidRDefault="000E6152" w:rsidP="00CB0EB4">
      <w:pPr>
        <w:widowControl/>
        <w:autoSpaceDE/>
        <w:autoSpaceDN/>
        <w:ind w:firstLine="709"/>
        <w:jc w:val="both"/>
        <w:rPr>
          <w:sz w:val="24"/>
          <w:szCs w:val="24"/>
          <w:lang w:bidi="ar-SA"/>
        </w:rPr>
      </w:pPr>
      <w:r w:rsidRPr="00CB0EB4">
        <w:rPr>
          <w:sz w:val="24"/>
          <w:szCs w:val="24"/>
          <w:lang w:bidi="ar-SA"/>
        </w:rPr>
        <w:t xml:space="preserve">Решение о проведении публичных слушаний, общественных обсуждений по вопросу предоставления разрешения на условно разрешенный вид использования принимается </w:t>
      </w:r>
      <w:r w:rsidR="005A5881">
        <w:rPr>
          <w:sz w:val="24"/>
          <w:szCs w:val="24"/>
          <w:lang w:bidi="ar-SA"/>
        </w:rPr>
        <w:t>Тайшетской районной Думой</w:t>
      </w:r>
      <w:r w:rsidRPr="00CB0EB4">
        <w:rPr>
          <w:sz w:val="24"/>
          <w:szCs w:val="24"/>
          <w:lang w:bidi="ar-SA"/>
        </w:rPr>
        <w:t>.</w:t>
      </w:r>
    </w:p>
    <w:p w14:paraId="53B824E9" w14:textId="77777777" w:rsidR="000E6152" w:rsidRPr="00CB0EB4" w:rsidRDefault="000E6152" w:rsidP="00CB0EB4">
      <w:pPr>
        <w:widowControl/>
        <w:autoSpaceDE/>
        <w:autoSpaceDN/>
        <w:ind w:firstLine="709"/>
        <w:jc w:val="both"/>
        <w:rPr>
          <w:sz w:val="24"/>
          <w:szCs w:val="24"/>
          <w:lang w:bidi="ar-SA"/>
        </w:rPr>
      </w:pPr>
      <w:r w:rsidRPr="00CB0EB4">
        <w:rPr>
          <w:sz w:val="24"/>
          <w:szCs w:val="24"/>
          <w:lang w:bidi="ar-SA"/>
        </w:rPr>
        <w:t>4. Публичные слушания, общественные обсуждения по проекту решения о предоставлении разрешения на условно разрешенный вид использования проводятся:</w:t>
      </w:r>
    </w:p>
    <w:p w14:paraId="5A6CD2C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1BDF688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с участием </w:t>
      </w:r>
      <w:proofErr w:type="gramStart"/>
      <w:r w:rsidRPr="001663CF">
        <w:rPr>
          <w:sz w:val="24"/>
          <w:szCs w:val="24"/>
        </w:rPr>
        <w:t>правообладателей</w:t>
      </w:r>
      <w:proofErr w:type="gramEnd"/>
      <w:r w:rsidRPr="001663CF">
        <w:rPr>
          <w:sz w:val="24"/>
          <w:szCs w:val="24"/>
        </w:rPr>
        <w:t xml:space="preserve"> находящихся в границах этой территориальной зоны земельных участков и (или) расположенных на них объектов капитального строительства;</w:t>
      </w:r>
    </w:p>
    <w:p w14:paraId="64BAA28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 участием граждан, постоянно проживающих в границах земельных участков, прилегающих к земельному участку, в отношении которого испрашивается разрешение на условно разрешенный вид использования, правообладателей таких земельных участков или расположенных на них объектов капитального строительства;</w:t>
      </w:r>
    </w:p>
    <w:p w14:paraId="66FA869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 участием правообладателей помещений, являющихся частью объекта капитального строительства, в отношении которого испрашивается разрешение;</w:t>
      </w:r>
    </w:p>
    <w:p w14:paraId="340AFFE4"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 участием правообладателей земельных участков и объектов капитального строительства, подверженных риску негативного воздействия в результате реализации данного разрешения, если условно разрешенный вид использования может оказать негативное воздействие на окружающую среду.</w:t>
      </w:r>
    </w:p>
    <w:p w14:paraId="250792EA" w14:textId="680D27F2" w:rsidR="000E6152" w:rsidRPr="005A5881" w:rsidRDefault="000E6152" w:rsidP="005A5881">
      <w:pPr>
        <w:widowControl/>
        <w:autoSpaceDE/>
        <w:autoSpaceDN/>
        <w:ind w:firstLine="709"/>
        <w:jc w:val="both"/>
        <w:rPr>
          <w:sz w:val="24"/>
          <w:szCs w:val="24"/>
          <w:lang w:bidi="ar-SA"/>
        </w:rPr>
      </w:pPr>
      <w:r w:rsidRPr="005A5881">
        <w:rPr>
          <w:sz w:val="24"/>
          <w:szCs w:val="24"/>
          <w:lang w:bidi="ar-SA"/>
        </w:rPr>
        <w:t xml:space="preserve">5. Публичные слушания, общественные обсуждения проводятся в соответствии с Уставом </w:t>
      </w:r>
      <w:r w:rsidR="005A5881">
        <w:rPr>
          <w:sz w:val="24"/>
          <w:szCs w:val="24"/>
          <w:lang w:bidi="ar-SA"/>
        </w:rPr>
        <w:t>Тайшетского района Иркутской области</w:t>
      </w:r>
      <w:r w:rsidRPr="005A5881">
        <w:rPr>
          <w:sz w:val="24"/>
          <w:szCs w:val="24"/>
          <w:lang w:bidi="ar-SA"/>
        </w:rPr>
        <w:t xml:space="preserve">, нормативным правовым актом </w:t>
      </w:r>
      <w:r w:rsidR="005A5881">
        <w:rPr>
          <w:sz w:val="24"/>
          <w:szCs w:val="24"/>
          <w:lang w:bidi="ar-SA"/>
        </w:rPr>
        <w:t xml:space="preserve">Тайшетской районной </w:t>
      </w:r>
      <w:r w:rsidR="005A5881">
        <w:rPr>
          <w:sz w:val="24"/>
          <w:szCs w:val="24"/>
          <w:lang w:bidi="ar-SA"/>
        </w:rPr>
        <w:lastRenderedPageBreak/>
        <w:t>Дум</w:t>
      </w:r>
      <w:r w:rsidR="004D099E">
        <w:rPr>
          <w:sz w:val="24"/>
          <w:szCs w:val="24"/>
          <w:lang w:bidi="ar-SA"/>
        </w:rPr>
        <w:t>ы</w:t>
      </w:r>
      <w:r w:rsidR="005A5881" w:rsidRPr="005A5881">
        <w:rPr>
          <w:sz w:val="24"/>
          <w:szCs w:val="24"/>
          <w:lang w:bidi="ar-SA"/>
        </w:rPr>
        <w:t xml:space="preserve"> </w:t>
      </w:r>
      <w:r w:rsidRPr="005A5881">
        <w:rPr>
          <w:sz w:val="24"/>
          <w:szCs w:val="24"/>
          <w:lang w:bidi="ar-SA"/>
        </w:rPr>
        <w:t>о проведении публичных слушаний, общественных обсуждений и положений Градостроительного кодекса Российской Федерации.</w:t>
      </w:r>
    </w:p>
    <w:p w14:paraId="2E9BE09E" w14:textId="77777777" w:rsidR="000E6152" w:rsidRPr="005A5881" w:rsidRDefault="000E6152" w:rsidP="005A5881">
      <w:pPr>
        <w:widowControl/>
        <w:autoSpaceDE/>
        <w:autoSpaceDN/>
        <w:ind w:firstLine="709"/>
        <w:jc w:val="both"/>
        <w:rPr>
          <w:sz w:val="24"/>
          <w:szCs w:val="24"/>
          <w:lang w:bidi="ar-SA"/>
        </w:rPr>
      </w:pPr>
      <w:r w:rsidRPr="005A5881">
        <w:rPr>
          <w:sz w:val="24"/>
          <w:szCs w:val="24"/>
          <w:lang w:bidi="ar-SA"/>
        </w:rPr>
        <w:t>6. Срок проведения публичных слушаний,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 может быть более одного месяца со дня оповещения населения о начале публичных слушаний, общественных обсуждений до дня опубликования заключения о результатах публичных слушаний, общественных обсуждений. Заключение о результатах публичных слушаний, общественных обсуждений подготавливает Организатор.</w:t>
      </w:r>
    </w:p>
    <w:p w14:paraId="2D04DD6C" w14:textId="77777777" w:rsidR="000E6152" w:rsidRPr="005A5881" w:rsidRDefault="000E6152" w:rsidP="005A5881">
      <w:pPr>
        <w:widowControl/>
        <w:autoSpaceDE/>
        <w:autoSpaceDN/>
        <w:ind w:firstLine="709"/>
        <w:jc w:val="both"/>
        <w:rPr>
          <w:sz w:val="24"/>
          <w:szCs w:val="24"/>
          <w:lang w:bidi="ar-SA"/>
        </w:rPr>
      </w:pPr>
      <w:r w:rsidRPr="005A5881">
        <w:rPr>
          <w:sz w:val="24"/>
          <w:szCs w:val="24"/>
          <w:lang w:bidi="ar-SA"/>
        </w:rPr>
        <w:t>7. На основании заключения о результатах публичных слушаний, общественных обсуждений Комиссия:</w:t>
      </w:r>
    </w:p>
    <w:p w14:paraId="2EAF51C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готовит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14:paraId="16E0F518" w14:textId="612FCAB9"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направляет подготовленные рекомендации </w:t>
      </w:r>
      <w:r w:rsidR="006B3AEB" w:rsidRPr="001663CF">
        <w:rPr>
          <w:sz w:val="24"/>
          <w:szCs w:val="24"/>
        </w:rPr>
        <w:t>Мэру Тайшетского</w:t>
      </w:r>
      <w:r w:rsidRPr="001663CF">
        <w:rPr>
          <w:sz w:val="24"/>
          <w:szCs w:val="24"/>
        </w:rPr>
        <w:t xml:space="preserve"> района.</w:t>
      </w:r>
    </w:p>
    <w:p w14:paraId="4F275D3B" w14:textId="5291FB02" w:rsidR="000E6152" w:rsidRPr="006B3AEB" w:rsidRDefault="000E6152" w:rsidP="006B3AEB">
      <w:pPr>
        <w:widowControl/>
        <w:autoSpaceDE/>
        <w:autoSpaceDN/>
        <w:ind w:firstLine="709"/>
        <w:jc w:val="both"/>
        <w:rPr>
          <w:sz w:val="24"/>
          <w:szCs w:val="24"/>
          <w:lang w:bidi="ar-SA"/>
        </w:rPr>
      </w:pPr>
      <w:bookmarkStart w:id="201" w:name="_Hlk533604310"/>
      <w:r w:rsidRPr="006B3AEB">
        <w:rPr>
          <w:sz w:val="24"/>
          <w:szCs w:val="24"/>
          <w:lang w:bidi="ar-SA"/>
        </w:rPr>
        <w:t xml:space="preserve">8. </w:t>
      </w:r>
      <w:r w:rsidR="006B3AEB" w:rsidRPr="006B3AEB">
        <w:rPr>
          <w:sz w:val="24"/>
          <w:szCs w:val="24"/>
          <w:lang w:bidi="ar-SA"/>
        </w:rPr>
        <w:t xml:space="preserve">Мэр Тайшетского района </w:t>
      </w:r>
      <w:r w:rsidRPr="006B3AEB">
        <w:rPr>
          <w:sz w:val="24"/>
          <w:szCs w:val="24"/>
          <w:lang w:bidi="ar-SA"/>
        </w:rPr>
        <w:t xml:space="preserve">с учетом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466BC" w:rsidRPr="00277EA3">
        <w:rPr>
          <w:sz w:val="24"/>
          <w:szCs w:val="24"/>
          <w:lang w:bidi="ar-SA"/>
        </w:rPr>
        <w:t xml:space="preserve">Тайшетского района </w:t>
      </w:r>
      <w:r w:rsidRPr="006B3AEB">
        <w:rPr>
          <w:sz w:val="24"/>
          <w:szCs w:val="24"/>
          <w:lang w:bidi="ar-SA"/>
        </w:rPr>
        <w:t>в сети "Интернет".</w:t>
      </w:r>
      <w:bookmarkEnd w:id="201"/>
    </w:p>
    <w:p w14:paraId="34306D29" w14:textId="77777777" w:rsidR="000E6152" w:rsidRPr="006B3AEB" w:rsidRDefault="000E6152" w:rsidP="006B3AEB">
      <w:pPr>
        <w:widowControl/>
        <w:autoSpaceDE/>
        <w:autoSpaceDN/>
        <w:ind w:firstLine="709"/>
        <w:jc w:val="both"/>
        <w:rPr>
          <w:sz w:val="24"/>
          <w:szCs w:val="24"/>
          <w:lang w:bidi="ar-SA"/>
        </w:rPr>
      </w:pPr>
      <w:r w:rsidRPr="006B3AEB">
        <w:rPr>
          <w:sz w:val="24"/>
          <w:szCs w:val="24"/>
          <w:lang w:bidi="ar-SA"/>
        </w:rPr>
        <w:t>9.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несут все расходы, связанные с организацией и проведением публичных слушаний, общественных обсуждений.</w:t>
      </w:r>
    </w:p>
    <w:p w14:paraId="40D897BC" w14:textId="77777777" w:rsidR="000E6152" w:rsidRPr="006B3AEB" w:rsidRDefault="000E6152" w:rsidP="006B3AEB">
      <w:pPr>
        <w:widowControl/>
        <w:autoSpaceDE/>
        <w:autoSpaceDN/>
        <w:ind w:firstLine="709"/>
        <w:jc w:val="both"/>
        <w:rPr>
          <w:sz w:val="24"/>
          <w:szCs w:val="24"/>
          <w:lang w:bidi="ar-SA"/>
        </w:rPr>
      </w:pPr>
      <w:r w:rsidRPr="006B3AEB">
        <w:rPr>
          <w:sz w:val="24"/>
          <w:szCs w:val="24"/>
          <w:lang w:bidi="ar-SA"/>
        </w:rPr>
        <w:t>10. Физические или юридические лица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5041D8F8" w14:textId="77777777" w:rsidR="000E6152" w:rsidRPr="00B41490" w:rsidRDefault="000E6152" w:rsidP="000E6152">
      <w:pPr>
        <w:pStyle w:val="3"/>
      </w:pPr>
      <w:bookmarkStart w:id="202" w:name="_Toc497399123"/>
      <w:bookmarkStart w:id="203" w:name="_Toc498685249"/>
      <w:bookmarkStart w:id="204" w:name="_Toc500233070"/>
      <w:bookmarkStart w:id="205" w:name="_Toc515974929"/>
      <w:bookmarkStart w:id="206" w:name="_Toc517170733"/>
      <w:bookmarkStart w:id="207" w:name="_Toc517791552"/>
      <w:bookmarkStart w:id="208" w:name="_Toc50027375"/>
      <w:bookmarkStart w:id="209" w:name="_Toc53129580"/>
      <w:bookmarkEnd w:id="200"/>
      <w:r w:rsidRPr="00B41490">
        <w:t>Статья 18.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Start w:id="210" w:name="_Hlk497143062"/>
      <w:bookmarkEnd w:id="202"/>
      <w:bookmarkEnd w:id="203"/>
      <w:bookmarkEnd w:id="204"/>
      <w:bookmarkEnd w:id="205"/>
      <w:bookmarkEnd w:id="206"/>
      <w:bookmarkEnd w:id="207"/>
      <w:bookmarkEnd w:id="208"/>
      <w:bookmarkEnd w:id="209"/>
    </w:p>
    <w:p w14:paraId="092D7B7D" w14:textId="77777777" w:rsidR="000E6152" w:rsidRPr="006B3AEB" w:rsidRDefault="000E6152" w:rsidP="006B3AEB">
      <w:pPr>
        <w:widowControl/>
        <w:autoSpaceDE/>
        <w:autoSpaceDN/>
        <w:ind w:firstLine="709"/>
        <w:jc w:val="both"/>
        <w:rPr>
          <w:sz w:val="24"/>
          <w:szCs w:val="24"/>
          <w:lang w:bidi="ar-SA"/>
        </w:rPr>
      </w:pPr>
      <w:r w:rsidRPr="006B3AEB">
        <w:rPr>
          <w:sz w:val="24"/>
          <w:szCs w:val="24"/>
          <w:lang w:bidi="ar-SA"/>
        </w:rPr>
        <w:t>1. Разрешение на отклонение от предельных параметров разрешенного строительства, реконструкции объектов капитального строительства требуется в случаях, если правообладатель земельного участка планирует строительство объекта:</w:t>
      </w:r>
    </w:p>
    <w:p w14:paraId="30E7124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на земельном участке, размеры которого меньше установленных градостроительным регламентом минимальных размеров;</w:t>
      </w:r>
    </w:p>
    <w:p w14:paraId="2BB4D32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на земельном участке, конфигурация, инженерно-геологические или иные характеристики которого неблагоприятны для застройки.</w:t>
      </w:r>
    </w:p>
    <w:p w14:paraId="53167E0D" w14:textId="77777777" w:rsidR="000E6152" w:rsidRPr="006B3AEB" w:rsidRDefault="000E6152" w:rsidP="006B3AEB">
      <w:pPr>
        <w:widowControl/>
        <w:autoSpaceDE/>
        <w:autoSpaceDN/>
        <w:ind w:firstLine="709"/>
        <w:jc w:val="both"/>
        <w:rPr>
          <w:sz w:val="24"/>
          <w:szCs w:val="24"/>
          <w:lang w:bidi="ar-SA"/>
        </w:rPr>
      </w:pPr>
      <w:r w:rsidRPr="006B3AEB">
        <w:rPr>
          <w:sz w:val="24"/>
          <w:szCs w:val="24"/>
          <w:lang w:bidi="ar-SA"/>
        </w:rPr>
        <w:t>2. Отклонения от предельных параметров разрешенного строительства, реконструкции объектов капитального строительства касаются:</w:t>
      </w:r>
    </w:p>
    <w:p w14:paraId="20EE999B"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предельных (минимальных и (или) максимальных) размеров земельных участков;</w:t>
      </w:r>
    </w:p>
    <w:p w14:paraId="7C87A3D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предельного количества этажей объекта капитального строительства;</w:t>
      </w:r>
    </w:p>
    <w:p w14:paraId="7AA4D1A8"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предельной высоты объекта капитального строительства;</w:t>
      </w:r>
    </w:p>
    <w:p w14:paraId="200C0B8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минимальных отступов от границ земельных участков для допустимого размещения зданий, строений, сооружений, за пределами которых запрещено строительство зданий, строений, сооружений;</w:t>
      </w:r>
    </w:p>
    <w:p w14:paraId="0923DAE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максимального процента застройки в границах земельного участка;</w:t>
      </w:r>
    </w:p>
    <w:p w14:paraId="3F913F4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иных параметров, установленных настоящими Правилами.</w:t>
      </w:r>
    </w:p>
    <w:p w14:paraId="4235A0EC"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3. Для получения разрешения на отклонение от предельных параметров разрешённого строительства, реконструкции объектов капитального строительства лицо, заинтересованное в предоставлении такого разрешения, направляет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E6B4990" w14:textId="77777777" w:rsidR="000E6152" w:rsidRPr="0019163F" w:rsidRDefault="000E6152" w:rsidP="0019163F">
      <w:pPr>
        <w:widowControl/>
        <w:autoSpaceDE/>
        <w:autoSpaceDN/>
        <w:ind w:firstLine="709"/>
        <w:jc w:val="both"/>
        <w:rPr>
          <w:sz w:val="24"/>
          <w:szCs w:val="24"/>
          <w:lang w:bidi="ar-SA"/>
        </w:rPr>
      </w:pPr>
      <w:bookmarkStart w:id="211" w:name="_Hlk500235839"/>
      <w:r w:rsidRPr="0019163F">
        <w:rPr>
          <w:sz w:val="24"/>
          <w:szCs w:val="24"/>
          <w:lang w:bidi="ar-SA"/>
        </w:rPr>
        <w:t>К заявлению прилагаются:</w:t>
      </w:r>
    </w:p>
    <w:p w14:paraId="14F1EC4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lastRenderedPageBreak/>
        <w:t>сведения и документы на земельный участок или объект капитального строительства, применительно к которым запрашиваются данное разрешение;</w:t>
      </w:r>
    </w:p>
    <w:p w14:paraId="20017CB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информация о планируемых отклонениях от предельных параметров разрешенного строительства.</w:t>
      </w:r>
    </w:p>
    <w:p w14:paraId="741B338D" w14:textId="77777777" w:rsidR="000E6152" w:rsidRPr="00511751" w:rsidRDefault="000E6152" w:rsidP="00511751">
      <w:pPr>
        <w:widowControl/>
        <w:autoSpaceDE/>
        <w:autoSpaceDN/>
        <w:ind w:firstLine="709"/>
        <w:jc w:val="both"/>
        <w:rPr>
          <w:sz w:val="24"/>
          <w:szCs w:val="24"/>
          <w:lang w:bidi="ar-SA"/>
        </w:rPr>
      </w:pPr>
      <w:r w:rsidRPr="00511751">
        <w:rPr>
          <w:sz w:val="24"/>
          <w:szCs w:val="24"/>
          <w:lang w:bidi="ar-SA"/>
        </w:rPr>
        <w:t>4. Отклонения от предельных параметров разрешённого строительства, реконструкции объектов капитального строительства разрешаются только при условии:</w:t>
      </w:r>
    </w:p>
    <w:p w14:paraId="5295A0B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требований технических регламентов по пожарной безопасности, конструктивной безопасности объектов, инженерно-технических решений;</w:t>
      </w:r>
      <w:bookmarkEnd w:id="211"/>
    </w:p>
    <w:p w14:paraId="51431C97"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экологических и санитарно-эпидемиологических требований;</w:t>
      </w:r>
    </w:p>
    <w:p w14:paraId="16ACA8B8"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требований по охране объектов культурного наследия;</w:t>
      </w:r>
    </w:p>
    <w:p w14:paraId="78D168D7"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соответствия требованиям результатов инженерных изысканий;</w:t>
      </w:r>
    </w:p>
    <w:p w14:paraId="14B003A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режима использования земельных участков и объектов капитального строительства в пределах зон с особыми условиями использования территорий;</w:t>
      </w:r>
    </w:p>
    <w:p w14:paraId="3F8A028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иных технических регламентов.</w:t>
      </w:r>
    </w:p>
    <w:p w14:paraId="2C90BAFC"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5. Проект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рассмотрению на публичных слушаниях, общественных обсуждениях.</w:t>
      </w:r>
    </w:p>
    <w:p w14:paraId="47620E44" w14:textId="6A919BA6" w:rsidR="000E6152" w:rsidRPr="0019163F" w:rsidRDefault="000E6152" w:rsidP="0019163F">
      <w:pPr>
        <w:widowControl/>
        <w:autoSpaceDE/>
        <w:autoSpaceDN/>
        <w:ind w:firstLine="709"/>
        <w:jc w:val="both"/>
        <w:rPr>
          <w:sz w:val="24"/>
          <w:szCs w:val="24"/>
          <w:lang w:bidi="ar-SA"/>
        </w:rPr>
      </w:pPr>
      <w:r w:rsidRPr="0019163F">
        <w:rPr>
          <w:sz w:val="24"/>
          <w:szCs w:val="24"/>
          <w:lang w:bidi="ar-SA"/>
        </w:rPr>
        <w:t>6. Решение о проведении публичных слушаний, общественных обсуждений по вопросу предоставления разрешения на отклонение от предельных параметро</w:t>
      </w:r>
      <w:r w:rsidR="0019163F">
        <w:rPr>
          <w:sz w:val="24"/>
          <w:szCs w:val="24"/>
          <w:lang w:bidi="ar-SA"/>
        </w:rPr>
        <w:t>в разреше</w:t>
      </w:r>
      <w:r w:rsidRPr="0019163F">
        <w:rPr>
          <w:sz w:val="24"/>
          <w:szCs w:val="24"/>
          <w:lang w:bidi="ar-SA"/>
        </w:rPr>
        <w:t xml:space="preserve">нного строительства, реконструкции объектов капитального строительства принимается </w:t>
      </w:r>
      <w:r w:rsidR="0019163F">
        <w:rPr>
          <w:sz w:val="24"/>
          <w:szCs w:val="24"/>
          <w:lang w:bidi="ar-SA"/>
        </w:rPr>
        <w:t>Тайшетской районной Думой.</w:t>
      </w:r>
    </w:p>
    <w:p w14:paraId="17CA33CD" w14:textId="14367261" w:rsidR="000E6152" w:rsidRPr="0019163F" w:rsidRDefault="000E6152" w:rsidP="0019163F">
      <w:pPr>
        <w:widowControl/>
        <w:autoSpaceDE/>
        <w:autoSpaceDN/>
        <w:ind w:firstLine="709"/>
        <w:jc w:val="both"/>
        <w:rPr>
          <w:sz w:val="24"/>
          <w:szCs w:val="24"/>
          <w:lang w:bidi="ar-SA"/>
        </w:rPr>
      </w:pPr>
      <w:r w:rsidRPr="0019163F">
        <w:rPr>
          <w:sz w:val="24"/>
          <w:szCs w:val="24"/>
          <w:lang w:bidi="ar-SA"/>
        </w:rPr>
        <w:t>7. Публичные слушания, общественные обсуждения по проекту решения о предоставлении разрешения на отклонение от предельных параметров раз</w:t>
      </w:r>
      <w:r w:rsidR="00EB31D6">
        <w:rPr>
          <w:sz w:val="24"/>
          <w:szCs w:val="24"/>
          <w:lang w:bidi="ar-SA"/>
        </w:rPr>
        <w:t>реше</w:t>
      </w:r>
      <w:r w:rsidRPr="0019163F">
        <w:rPr>
          <w:sz w:val="24"/>
          <w:szCs w:val="24"/>
          <w:lang w:bidi="ar-SA"/>
        </w:rPr>
        <w:t>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433204EE"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8. Комиссия в соответствии с порядком деятельности Комиссии рассматривает заявление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с приложенными документами и сведениями.</w:t>
      </w:r>
    </w:p>
    <w:p w14:paraId="70F406E9"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Опубликование оповещения о начале публичных слушаний, общественных обсуждений осуществляется не позднее, чем через десять дней со дня поступления заявления от заинтересованного лица.</w:t>
      </w:r>
    </w:p>
    <w:p w14:paraId="5CB9FA6D"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9. Срок проведения публичных слушаний, общественных обсуждений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 со дня оповещения жителей  о начале их проведения до дня опубликования заключения о результатах публичных слушаний, общественных обсуждений. Заключение о результатах публичных слушаний, общественных обсуждений подготавливает Организатор.</w:t>
      </w:r>
    </w:p>
    <w:p w14:paraId="65C90315"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10. На основании заключения о результатах публичных слушаний, общественных обсуждений Комиссия:</w:t>
      </w:r>
    </w:p>
    <w:p w14:paraId="6B883483"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подготавливает рекомендации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отказа;</w:t>
      </w:r>
    </w:p>
    <w:p w14:paraId="63537767" w14:textId="6EDD28F3"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направляет подготовленные рекомендации </w:t>
      </w:r>
      <w:r w:rsidR="004D59E8" w:rsidRPr="00511751">
        <w:rPr>
          <w:sz w:val="24"/>
          <w:szCs w:val="24"/>
        </w:rPr>
        <w:t>Мэру Тайшетского района</w:t>
      </w:r>
      <w:r w:rsidRPr="00511751">
        <w:rPr>
          <w:sz w:val="24"/>
          <w:szCs w:val="24"/>
        </w:rPr>
        <w:t>.</w:t>
      </w:r>
    </w:p>
    <w:p w14:paraId="1418A754" w14:textId="45600BFB" w:rsidR="000E6152" w:rsidRPr="004D59E8" w:rsidRDefault="000E6152" w:rsidP="004D59E8">
      <w:pPr>
        <w:widowControl/>
        <w:autoSpaceDE/>
        <w:autoSpaceDN/>
        <w:ind w:firstLine="709"/>
        <w:jc w:val="both"/>
        <w:rPr>
          <w:sz w:val="24"/>
          <w:szCs w:val="24"/>
          <w:lang w:bidi="ar-SA"/>
        </w:rPr>
      </w:pPr>
      <w:bookmarkStart w:id="212" w:name="_Hlk533604539"/>
      <w:r w:rsidRPr="004D59E8">
        <w:rPr>
          <w:sz w:val="24"/>
          <w:szCs w:val="24"/>
          <w:lang w:bidi="ar-SA"/>
        </w:rPr>
        <w:t xml:space="preserve">11. </w:t>
      </w:r>
      <w:r w:rsidR="004D59E8" w:rsidRPr="006B3AEB">
        <w:rPr>
          <w:sz w:val="24"/>
          <w:szCs w:val="24"/>
          <w:lang w:bidi="ar-SA"/>
        </w:rPr>
        <w:t xml:space="preserve">Мэр Тайшетского района </w:t>
      </w:r>
      <w:r w:rsidRPr="004D59E8">
        <w:rPr>
          <w:sz w:val="24"/>
          <w:szCs w:val="24"/>
          <w:lang w:bidi="ar-SA"/>
        </w:rPr>
        <w:t xml:space="preserve">с учетом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rsidRPr="004D59E8">
        <w:rPr>
          <w:sz w:val="24"/>
          <w:szCs w:val="24"/>
          <w:lang w:bidi="ar-SA"/>
        </w:rPr>
        <w:lastRenderedPageBreak/>
        <w:t xml:space="preserve">официальной информации, и размещается на официальном сайте </w:t>
      </w:r>
      <w:r w:rsidR="009466BC" w:rsidRPr="00277EA3">
        <w:rPr>
          <w:sz w:val="24"/>
          <w:szCs w:val="24"/>
          <w:lang w:bidi="ar-SA"/>
        </w:rPr>
        <w:t xml:space="preserve">Тайшетского района </w:t>
      </w:r>
      <w:r w:rsidRPr="004D59E8">
        <w:rPr>
          <w:sz w:val="24"/>
          <w:szCs w:val="24"/>
          <w:lang w:bidi="ar-SA"/>
        </w:rPr>
        <w:t>в сети "Интернет".</w:t>
      </w:r>
      <w:bookmarkEnd w:id="212"/>
    </w:p>
    <w:p w14:paraId="10D7ED21"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12. Лица, заинтересованные в предоставлении разрешения на отклонение от предельных параметров разрешённого строительства, реконструкции объектов капитального строительства, несут все расходы, связанные с организацией и проведением публичных слушаний, общественных обсуждений.</w:t>
      </w:r>
    </w:p>
    <w:p w14:paraId="46B0B386"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13. Физические или юридические лица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14:paraId="03E3FFCA" w14:textId="77777777" w:rsidR="000E6152" w:rsidRPr="00B41490" w:rsidRDefault="000E6152" w:rsidP="000E6152">
      <w:pPr>
        <w:pStyle w:val="2"/>
      </w:pPr>
      <w:bookmarkStart w:id="213" w:name="_Toc497399124"/>
      <w:bookmarkStart w:id="214" w:name="_Toc498685250"/>
      <w:bookmarkStart w:id="215" w:name="_Toc500233071"/>
      <w:bookmarkStart w:id="216" w:name="_Toc515974930"/>
      <w:bookmarkStart w:id="217" w:name="_Toc517170734"/>
      <w:bookmarkStart w:id="218" w:name="_Toc517791553"/>
      <w:bookmarkStart w:id="219" w:name="_Toc50027376"/>
      <w:bookmarkStart w:id="220" w:name="_Toc53129581"/>
      <w:bookmarkEnd w:id="210"/>
      <w:r w:rsidRPr="00B41490">
        <w:t>ГЛАВА 6. Положения о подготовке документации по планировке территории</w:t>
      </w:r>
      <w:bookmarkEnd w:id="213"/>
      <w:bookmarkEnd w:id="214"/>
      <w:bookmarkEnd w:id="215"/>
      <w:bookmarkEnd w:id="216"/>
      <w:bookmarkEnd w:id="217"/>
      <w:bookmarkEnd w:id="218"/>
      <w:bookmarkEnd w:id="219"/>
      <w:bookmarkEnd w:id="220"/>
    </w:p>
    <w:p w14:paraId="5CD88F45" w14:textId="77777777" w:rsidR="000E6152" w:rsidRPr="00B41490" w:rsidRDefault="000E6152" w:rsidP="000E6152">
      <w:pPr>
        <w:pStyle w:val="3"/>
      </w:pPr>
      <w:bookmarkStart w:id="221" w:name="_Toc497399125"/>
      <w:bookmarkStart w:id="222" w:name="_Toc498685251"/>
      <w:bookmarkStart w:id="223" w:name="_Toc500233072"/>
      <w:bookmarkStart w:id="224" w:name="_Toc515974931"/>
      <w:bookmarkStart w:id="225" w:name="_Toc517170735"/>
      <w:bookmarkStart w:id="226" w:name="_Toc517791554"/>
      <w:bookmarkStart w:id="227" w:name="_Toc50027377"/>
      <w:bookmarkStart w:id="228" w:name="_Toc53129582"/>
      <w:r w:rsidRPr="00B41490">
        <w:t>Статья 19. Общие положения</w:t>
      </w:r>
      <w:bookmarkEnd w:id="221"/>
      <w:bookmarkEnd w:id="222"/>
      <w:bookmarkEnd w:id="223"/>
      <w:bookmarkEnd w:id="224"/>
      <w:bookmarkEnd w:id="225"/>
      <w:bookmarkEnd w:id="226"/>
      <w:bookmarkEnd w:id="227"/>
      <w:bookmarkEnd w:id="228"/>
      <w:r w:rsidRPr="00B41490">
        <w:t xml:space="preserve"> </w:t>
      </w:r>
    </w:p>
    <w:p w14:paraId="7AFD2E51" w14:textId="77777777" w:rsidR="000E6152" w:rsidRPr="004D59E8" w:rsidRDefault="000E6152" w:rsidP="004D59E8">
      <w:pPr>
        <w:widowControl/>
        <w:autoSpaceDE/>
        <w:autoSpaceDN/>
        <w:ind w:firstLine="709"/>
        <w:jc w:val="both"/>
        <w:rPr>
          <w:sz w:val="24"/>
          <w:szCs w:val="24"/>
          <w:lang w:bidi="ar-SA"/>
        </w:rPr>
      </w:pPr>
      <w:bookmarkStart w:id="229" w:name="_Hlk497143251"/>
      <w:r w:rsidRPr="004D59E8">
        <w:rPr>
          <w:sz w:val="24"/>
          <w:szCs w:val="24"/>
          <w:lang w:bidi="ar-SA"/>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зон планируемого размещения объектов капитального строительства,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5DE6DAFA"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2. Подготовка документации по планировке территории осуществляется в отношении застроенных территорий и подлежащих застройке территорий.</w:t>
      </w:r>
    </w:p>
    <w:p w14:paraId="7C6B84E7"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3. Подготовка документации по планировке территории в целях размещения объекта капитального строительства местного значения является обязательной в следующих случаях:</w:t>
      </w:r>
    </w:p>
    <w:p w14:paraId="43D69B3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необходимости изъятия земельных участков для муниципальных нужд в связи с размещением объекта капитального строительств местного значения;</w:t>
      </w:r>
    </w:p>
    <w:p w14:paraId="1B0C514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необходимости установления, изменения или отмены красных линий;</w:t>
      </w:r>
    </w:p>
    <w:p w14:paraId="429736FC"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необходимости образования земельных участков,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E2536B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иных случаев, установленных Градостроительным кодексом Российской Федерации.</w:t>
      </w:r>
    </w:p>
    <w:p w14:paraId="34B1DEA8"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4. Видами документации по планировке территории являются:</w:t>
      </w:r>
    </w:p>
    <w:p w14:paraId="26B79F63"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 планировки территории;</w:t>
      </w:r>
    </w:p>
    <w:p w14:paraId="6D6A4FF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 межевания территории.</w:t>
      </w:r>
    </w:p>
    <w:p w14:paraId="228A76A5"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5. Подготовка документации по планировке территории осуществляется с учетом и на основании:</w:t>
      </w:r>
    </w:p>
    <w:p w14:paraId="34F66F89" w14:textId="255CF998"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генерального плана </w:t>
      </w:r>
      <w:r w:rsidR="00616117">
        <w:rPr>
          <w:sz w:val="24"/>
          <w:szCs w:val="24"/>
        </w:rPr>
        <w:t>Мирнинского</w:t>
      </w:r>
      <w:r w:rsidR="00DE7DE3" w:rsidRPr="00511751">
        <w:rPr>
          <w:sz w:val="24"/>
          <w:szCs w:val="24"/>
        </w:rPr>
        <w:t xml:space="preserve"> муниципального образования</w:t>
      </w:r>
      <w:r w:rsidRPr="00511751">
        <w:rPr>
          <w:sz w:val="24"/>
          <w:szCs w:val="24"/>
        </w:rPr>
        <w:t xml:space="preserve">; </w:t>
      </w:r>
    </w:p>
    <w:p w14:paraId="6D219B3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настоящих Правил;</w:t>
      </w:r>
    </w:p>
    <w:p w14:paraId="3D4C223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региональных и местных нормативов градостроительного проектирования;</w:t>
      </w:r>
    </w:p>
    <w:p w14:paraId="2CC84E8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программ комплексного развития систем коммунальной инфраструктуры, транспортной инфраструктуры, социальной инфраструктуры;</w:t>
      </w:r>
    </w:p>
    <w:p w14:paraId="1B784DC8"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требований технических регламентов;</w:t>
      </w:r>
    </w:p>
    <w:p w14:paraId="714CBDD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границ территорий объектов культурного наследия;</w:t>
      </w:r>
    </w:p>
    <w:p w14:paraId="281C705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границ зон с особыми условиями использования территорий;</w:t>
      </w:r>
    </w:p>
    <w:p w14:paraId="660ECE7C"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иных обязательных требований, установленных в соответствии с законодательством Российской Федерации.</w:t>
      </w:r>
    </w:p>
    <w:p w14:paraId="6114682D" w14:textId="77777777" w:rsidR="000E6152" w:rsidRPr="00B41490" w:rsidRDefault="000E6152" w:rsidP="000E6152">
      <w:pPr>
        <w:pStyle w:val="3"/>
      </w:pPr>
      <w:bookmarkStart w:id="230" w:name="_Toc497399126"/>
      <w:bookmarkStart w:id="231" w:name="_Toc498685252"/>
      <w:bookmarkStart w:id="232" w:name="_Toc500233073"/>
      <w:bookmarkStart w:id="233" w:name="_Toc515974932"/>
      <w:bookmarkStart w:id="234" w:name="_Toc517170736"/>
      <w:bookmarkStart w:id="235" w:name="_Toc535846314"/>
      <w:bookmarkStart w:id="236" w:name="_Toc50027378"/>
      <w:bookmarkStart w:id="237" w:name="_Toc53129583"/>
      <w:bookmarkStart w:id="238" w:name="_Hlk536000997"/>
      <w:bookmarkEnd w:id="229"/>
      <w:r w:rsidRPr="00B41490">
        <w:t>Статья 20. Подготовка и утверждение документации по планировке территории</w:t>
      </w:r>
      <w:bookmarkEnd w:id="230"/>
      <w:bookmarkEnd w:id="231"/>
      <w:bookmarkEnd w:id="232"/>
      <w:bookmarkEnd w:id="233"/>
      <w:bookmarkEnd w:id="234"/>
      <w:bookmarkEnd w:id="235"/>
      <w:bookmarkEnd w:id="236"/>
      <w:bookmarkEnd w:id="237"/>
    </w:p>
    <w:p w14:paraId="66ED6D39" w14:textId="37EFBAD3"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1. Порядок подготовки и утверждения документации по планировке территории, разрабатываемой на основании решения Администрации района, определяется Градостроительным кодексом Российской Федерации, законами </w:t>
      </w:r>
      <w:r w:rsidR="00A43286">
        <w:rPr>
          <w:sz w:val="24"/>
          <w:szCs w:val="24"/>
          <w:lang w:bidi="ar-SA"/>
        </w:rPr>
        <w:t>Иркутской области</w:t>
      </w:r>
      <w:r w:rsidRPr="00DE7DE3">
        <w:rPr>
          <w:sz w:val="24"/>
          <w:szCs w:val="24"/>
          <w:lang w:bidi="ar-SA"/>
        </w:rPr>
        <w:t xml:space="preserve"> и нормативными правовыми актами муниципального образования. </w:t>
      </w:r>
    </w:p>
    <w:p w14:paraId="3D840C9B"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2. Решение о подготовке документации по планировке территории принимается самостоятельно:</w:t>
      </w:r>
    </w:p>
    <w:p w14:paraId="0DE47B8A"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11641FD2"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2) правообладателями земельных участков и (или) расположенных на них объектов капитального строительства, по инициативе которых осуществляется комплексное развитие территории; </w:t>
      </w:r>
    </w:p>
    <w:p w14:paraId="49258817"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3FE2BB2A"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783307CE"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Подготовка документации по планировке территории осуществляется указанными лицами за счет их средств или привлекаемыми организациями в соответствии с законодательством Российской Федерации. </w:t>
      </w:r>
    </w:p>
    <w:p w14:paraId="58BF69F6"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3. Администрация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2 настоящей статьи.</w:t>
      </w:r>
    </w:p>
    <w:p w14:paraId="4250F396"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4. Документация по планировке территории до утверждения подлежит обязательному рассмотрению на публичных слушаниях, общественных обсуждениях в соответствии с требованиями Градостроительного кодекса Российской Федерации. </w:t>
      </w:r>
    </w:p>
    <w:p w14:paraId="369D8694"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5. Публичные слушания, общественные обсуждения по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затронуты в связи с реализацией таких проектов.</w:t>
      </w:r>
    </w:p>
    <w:p w14:paraId="5440A160" w14:textId="26F0CBE4"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Решение о проведении публичных слушаний, общественных обсуждений по документации по планировке территории принимается </w:t>
      </w:r>
      <w:r w:rsidR="00D4313F">
        <w:rPr>
          <w:sz w:val="24"/>
          <w:szCs w:val="24"/>
          <w:lang w:bidi="ar-SA"/>
        </w:rPr>
        <w:t>Тайшетской районной Думой</w:t>
      </w:r>
      <w:r w:rsidRPr="00D4313F">
        <w:rPr>
          <w:sz w:val="24"/>
          <w:szCs w:val="24"/>
          <w:lang w:bidi="ar-SA"/>
        </w:rPr>
        <w:t>.</w:t>
      </w:r>
    </w:p>
    <w:p w14:paraId="4E7BAFE6"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6. Срок проведения публичных слушаний, общественных обсуждений со дня оповещения жителей о начале их поведения составляет не менее одного месяца и не более трех месяцев до дня опубликования заключения о результатах публичных слушаний, общественных обсуждений по документации по планировке территории.</w:t>
      </w:r>
    </w:p>
    <w:p w14:paraId="7A17E417"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7. Публичные слушания, общественные обсуждения проводит Организатор.</w:t>
      </w:r>
    </w:p>
    <w:p w14:paraId="019648E2"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8. Заинтересованные лица вправе представить свои предложения и замечания, касающиеся документации по планировке территории для включения их в протокол.</w:t>
      </w:r>
    </w:p>
    <w:p w14:paraId="7D76C9C2" w14:textId="112703C0"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9. По результатам публичных слушаний, общественных обсуждений Организатор готовит соответствующее заключение. Заключение о результатах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466BC" w:rsidRPr="00277EA3">
        <w:rPr>
          <w:sz w:val="24"/>
          <w:szCs w:val="24"/>
          <w:lang w:bidi="ar-SA"/>
        </w:rPr>
        <w:t xml:space="preserve">Тайшетского района </w:t>
      </w:r>
      <w:r w:rsidRPr="00DE7DE3">
        <w:rPr>
          <w:sz w:val="24"/>
          <w:szCs w:val="24"/>
          <w:lang w:bidi="ar-SA"/>
        </w:rPr>
        <w:t>в сети "Интернет".</w:t>
      </w:r>
    </w:p>
    <w:p w14:paraId="51271881" w14:textId="01663C24"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10. Подготовленная документации по планировке территории, протокол публичных слушаний, общественных обсуждений и заключение о результатах публичных слушаний, общественных обсуждений направляются в </w:t>
      </w:r>
      <w:r w:rsidR="00D4313F">
        <w:rPr>
          <w:sz w:val="24"/>
          <w:szCs w:val="24"/>
          <w:lang w:bidi="ar-SA"/>
        </w:rPr>
        <w:t>Тайшетскую районную Думу</w:t>
      </w:r>
      <w:r w:rsidR="00D4313F" w:rsidRPr="00DE7DE3">
        <w:rPr>
          <w:sz w:val="24"/>
          <w:szCs w:val="24"/>
          <w:lang w:bidi="ar-SA"/>
        </w:rPr>
        <w:t xml:space="preserve"> </w:t>
      </w:r>
      <w:r w:rsidRPr="00DE7DE3">
        <w:rPr>
          <w:sz w:val="24"/>
          <w:szCs w:val="24"/>
          <w:lang w:bidi="ar-SA"/>
        </w:rPr>
        <w:t>для принятия решения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14:paraId="63E3E9FF" w14:textId="22AA161B"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11. Утвержденная документация по планировке территории подлежит обязательному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466BC" w:rsidRPr="00277EA3">
        <w:rPr>
          <w:sz w:val="24"/>
          <w:szCs w:val="24"/>
          <w:lang w:bidi="ar-SA"/>
        </w:rPr>
        <w:t xml:space="preserve">Тайшетского района </w:t>
      </w:r>
      <w:r w:rsidRPr="00DE7DE3">
        <w:rPr>
          <w:sz w:val="24"/>
          <w:szCs w:val="24"/>
          <w:lang w:bidi="ar-SA"/>
        </w:rPr>
        <w:t>в сети "Интернет".</w:t>
      </w:r>
    </w:p>
    <w:p w14:paraId="3994D35F" w14:textId="5DE0A56E"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12. Не допускается осуществлять подготовку документации по планировке территории, предусматривающей размещение объектов местного значения </w:t>
      </w:r>
      <w:r w:rsidR="00616117">
        <w:rPr>
          <w:sz w:val="24"/>
          <w:szCs w:val="24"/>
          <w:lang w:eastAsia="ar-SA" w:bidi="ar-SA"/>
        </w:rPr>
        <w:t>Мирнинского</w:t>
      </w:r>
      <w:r w:rsidR="00405B48">
        <w:rPr>
          <w:sz w:val="24"/>
          <w:szCs w:val="24"/>
          <w:lang w:eastAsia="ar-SA" w:bidi="ar-SA"/>
        </w:rPr>
        <w:t xml:space="preserve"> муниципального </w:t>
      </w:r>
      <w:r w:rsidR="00405B48">
        <w:rPr>
          <w:sz w:val="24"/>
          <w:szCs w:val="24"/>
          <w:lang w:eastAsia="ar-SA" w:bidi="ar-SA"/>
        </w:rPr>
        <w:lastRenderedPageBreak/>
        <w:t>образования</w:t>
      </w:r>
      <w:r w:rsidRPr="00DE7DE3">
        <w:rPr>
          <w:sz w:val="24"/>
          <w:szCs w:val="24"/>
          <w:lang w:bidi="ar-SA"/>
        </w:rPr>
        <w:t xml:space="preserve">, если размещение таких объектов не предусмотрено генеральным планом </w:t>
      </w:r>
      <w:r w:rsidR="00616117">
        <w:rPr>
          <w:sz w:val="24"/>
          <w:szCs w:val="24"/>
          <w:lang w:eastAsia="ar-SA" w:bidi="ar-SA"/>
        </w:rPr>
        <w:t>Мирнинского</w:t>
      </w:r>
      <w:r w:rsidR="00405B48">
        <w:rPr>
          <w:sz w:val="24"/>
          <w:szCs w:val="24"/>
          <w:lang w:eastAsia="ar-SA" w:bidi="ar-SA"/>
        </w:rPr>
        <w:t xml:space="preserve"> муниципального образования</w:t>
      </w:r>
      <w:r w:rsidRPr="00DE7DE3">
        <w:rPr>
          <w:sz w:val="24"/>
          <w:szCs w:val="24"/>
          <w:lang w:bidi="ar-SA"/>
        </w:rPr>
        <w:t>.</w:t>
      </w:r>
      <w:bookmarkEnd w:id="238"/>
    </w:p>
    <w:p w14:paraId="1D7DC765" w14:textId="77777777" w:rsidR="000E6152" w:rsidRPr="00B41490" w:rsidRDefault="000E6152" w:rsidP="000E6152">
      <w:pPr>
        <w:pStyle w:val="3"/>
      </w:pPr>
      <w:bookmarkStart w:id="239" w:name="_Toc497399127"/>
      <w:bookmarkStart w:id="240" w:name="_Toc498685253"/>
      <w:bookmarkStart w:id="241" w:name="_Toc500233074"/>
      <w:bookmarkStart w:id="242" w:name="_Toc515974933"/>
      <w:bookmarkStart w:id="243" w:name="_Toc517170737"/>
      <w:bookmarkStart w:id="244" w:name="_Toc517791556"/>
      <w:bookmarkStart w:id="245" w:name="_Toc50027379"/>
      <w:bookmarkStart w:id="246" w:name="_Toc53129584"/>
      <w:r w:rsidRPr="00B41490">
        <w:t>Статья 21. Развитие застроенных территорий</w:t>
      </w:r>
      <w:bookmarkEnd w:id="239"/>
      <w:bookmarkEnd w:id="240"/>
      <w:bookmarkEnd w:id="241"/>
      <w:bookmarkEnd w:id="242"/>
      <w:bookmarkEnd w:id="243"/>
      <w:bookmarkEnd w:id="244"/>
      <w:bookmarkEnd w:id="245"/>
      <w:bookmarkEnd w:id="246"/>
    </w:p>
    <w:p w14:paraId="7D572609" w14:textId="77777777" w:rsidR="000E6152" w:rsidRPr="00405B48" w:rsidRDefault="000E6152" w:rsidP="00405B48">
      <w:pPr>
        <w:widowControl/>
        <w:autoSpaceDE/>
        <w:autoSpaceDN/>
        <w:ind w:firstLine="709"/>
        <w:jc w:val="both"/>
        <w:rPr>
          <w:sz w:val="24"/>
          <w:szCs w:val="24"/>
          <w:lang w:bidi="ar-SA"/>
        </w:rPr>
      </w:pPr>
      <w:r w:rsidRPr="00405B48">
        <w:rPr>
          <w:sz w:val="24"/>
          <w:szCs w:val="24"/>
          <w:lang w:bidi="ar-SA"/>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135B17E4" w14:textId="341A73C9" w:rsidR="000E6152" w:rsidRPr="00405B48" w:rsidRDefault="000E6152" w:rsidP="00405B48">
      <w:pPr>
        <w:widowControl/>
        <w:autoSpaceDE/>
        <w:autoSpaceDN/>
        <w:ind w:firstLine="709"/>
        <w:jc w:val="both"/>
        <w:rPr>
          <w:sz w:val="24"/>
          <w:szCs w:val="24"/>
          <w:lang w:bidi="ar-SA"/>
        </w:rPr>
      </w:pPr>
      <w:r w:rsidRPr="00405B48">
        <w:rPr>
          <w:sz w:val="24"/>
          <w:szCs w:val="24"/>
          <w:lang w:bidi="ar-SA"/>
        </w:rPr>
        <w:t xml:space="preserve">2. Решение о развитии застроенной территории принимается </w:t>
      </w:r>
      <w:r w:rsidR="00FC0B7A" w:rsidRPr="006B3AEB">
        <w:rPr>
          <w:sz w:val="24"/>
          <w:szCs w:val="24"/>
          <w:lang w:bidi="ar-SA"/>
        </w:rPr>
        <w:t>Мэр</w:t>
      </w:r>
      <w:r w:rsidR="00FC0B7A">
        <w:rPr>
          <w:sz w:val="24"/>
          <w:szCs w:val="24"/>
          <w:lang w:bidi="ar-SA"/>
        </w:rPr>
        <w:t>ом</w:t>
      </w:r>
      <w:r w:rsidR="00FC0B7A" w:rsidRPr="006B3AEB">
        <w:rPr>
          <w:sz w:val="24"/>
          <w:szCs w:val="24"/>
          <w:lang w:bidi="ar-SA"/>
        </w:rPr>
        <w:t xml:space="preserve"> Тайшетского района </w:t>
      </w:r>
      <w:r w:rsidRPr="00405B48">
        <w:rPr>
          <w:sz w:val="24"/>
          <w:szCs w:val="24"/>
          <w:lang w:bidi="ar-SA"/>
        </w:rPr>
        <w:t xml:space="preserve">по инициативе органов государственной власти </w:t>
      </w:r>
      <w:r w:rsidR="00FC0B7A">
        <w:rPr>
          <w:sz w:val="24"/>
          <w:szCs w:val="24"/>
          <w:lang w:bidi="ar-SA"/>
        </w:rPr>
        <w:t>Иркутской области</w:t>
      </w:r>
      <w:r w:rsidRPr="00405B48">
        <w:rPr>
          <w:sz w:val="24"/>
          <w:szCs w:val="24"/>
          <w:lang w:bidi="ar-SA"/>
        </w:rPr>
        <w:t>, органов местного самоуправления, физических и юридических лиц.</w:t>
      </w:r>
    </w:p>
    <w:p w14:paraId="28B0399B" w14:textId="77777777" w:rsidR="000E6152" w:rsidRPr="00405B48" w:rsidRDefault="000E6152" w:rsidP="00405B48">
      <w:pPr>
        <w:widowControl/>
        <w:autoSpaceDE/>
        <w:autoSpaceDN/>
        <w:ind w:firstLine="709"/>
        <w:jc w:val="both"/>
        <w:rPr>
          <w:sz w:val="24"/>
          <w:szCs w:val="24"/>
          <w:lang w:bidi="ar-SA"/>
        </w:rPr>
      </w:pPr>
      <w:r w:rsidRPr="00405B48">
        <w:rPr>
          <w:sz w:val="24"/>
          <w:szCs w:val="24"/>
          <w:lang w:bidi="ar-SA"/>
        </w:rPr>
        <w:t>3. Решение о развитии застроенных территорий принимается:</w:t>
      </w:r>
    </w:p>
    <w:p w14:paraId="0B9EB67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градостроительного регламента, установленного настоящими Правилами;</w:t>
      </w:r>
    </w:p>
    <w:p w14:paraId="62CBC8A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региональных и местных нормативов градостроительного проектирования, или (при их отсутствии) при наличии утвержденных органами местного самоуправления расчетных показателей обеспеченности территории объектами социального и коммунально-бытового назначения, объектами инженерной инфраструктуры.</w:t>
      </w:r>
    </w:p>
    <w:p w14:paraId="3EDE8AEF"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4. Решение о развитии застроенной территории принимается в случаях расположения на такой территории:</w:t>
      </w:r>
    </w:p>
    <w:p w14:paraId="7A84D6D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многоквартирных домов, признанных в установленном Правительством Российской Федерации порядке аварийными и подлежащими сносу;</w:t>
      </w:r>
    </w:p>
    <w:p w14:paraId="553355D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многоквартирных домов, снос, реконструкция которых планируются на основании утвержденных муниципальных адресных программ.</w:t>
      </w:r>
    </w:p>
    <w:p w14:paraId="2D7101A2"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 xml:space="preserve">5. Развитие застроенных территорий, в отношении которых принято решение о развитии осуществляется на основании договора о развитии застроенной территории, заключенного с органом местного самоуправления, принявшим решение о развитии застроенной территории, с победителем открытого аукциона на право заключения такого договора. </w:t>
      </w:r>
    </w:p>
    <w:p w14:paraId="6358663C"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6. Обязательством лица, заключившего договор о развитии застроенной территории с органом местного самоуправления, является обязательство по подготовке документация по планировке территории (проект планировки застроенной территории и проект межевания застроенной территории), разработанной и утвержденной в соответствии с требованиями Градостроительного кодекса Российской Федерации.</w:t>
      </w:r>
    </w:p>
    <w:p w14:paraId="51570973"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7. При подготовке проекта планировки застроенной территории и проекта межевания застроенной территории учитываются градостроительные регламенты настоящих Правил в части:</w:t>
      </w:r>
    </w:p>
    <w:p w14:paraId="13127212"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видов разрешенного использования планируемых земельных участков, приведения видов разрешенного использования в соответствие с видами, установленными настоящими Правилами;</w:t>
      </w:r>
    </w:p>
    <w:p w14:paraId="45AEE89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размеров планируемых земельных участков и предельных параметров разрешенного строительства;</w:t>
      </w:r>
    </w:p>
    <w:p w14:paraId="621DD0B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ограничений использования земельных участков и объектов капитального строительства.</w:t>
      </w:r>
    </w:p>
    <w:p w14:paraId="2CDC8027" w14:textId="77777777" w:rsidR="000E6152" w:rsidRPr="002F3560" w:rsidRDefault="000E6152" w:rsidP="002F3560">
      <w:pPr>
        <w:widowControl/>
        <w:autoSpaceDE/>
        <w:autoSpaceDN/>
        <w:ind w:firstLine="709"/>
        <w:jc w:val="both"/>
        <w:rPr>
          <w:sz w:val="24"/>
          <w:szCs w:val="24"/>
          <w:lang w:bidi="ar-SA"/>
        </w:rPr>
      </w:pPr>
      <w:r w:rsidRPr="002F3560">
        <w:rPr>
          <w:sz w:val="24"/>
          <w:szCs w:val="24"/>
          <w:lang w:bidi="ar-SA"/>
        </w:rPr>
        <w:t>Также учитываются требования по использованию земельных участков и объектов капитального строительства, расположенных в зонах с особыми условиями использования территории.</w:t>
      </w:r>
    </w:p>
    <w:p w14:paraId="222D2E30" w14:textId="3230ECDC" w:rsidR="000E6152" w:rsidRPr="002F3560" w:rsidRDefault="000E6152" w:rsidP="002F3560">
      <w:pPr>
        <w:widowControl/>
        <w:autoSpaceDE/>
        <w:autoSpaceDN/>
        <w:ind w:firstLine="709"/>
        <w:jc w:val="both"/>
        <w:rPr>
          <w:sz w:val="24"/>
          <w:szCs w:val="24"/>
          <w:lang w:bidi="ar-SA"/>
        </w:rPr>
      </w:pPr>
      <w:bookmarkStart w:id="247" w:name="_Hlk536001021"/>
      <w:r w:rsidRPr="002F3560">
        <w:rPr>
          <w:sz w:val="24"/>
          <w:szCs w:val="24"/>
          <w:lang w:bidi="ar-SA"/>
        </w:rPr>
        <w:t xml:space="preserve">8. Проект планировки застроенной территории и проект межевания застроенной территории, в отношении которой принято решение о развитии застроенной территории утверждается </w:t>
      </w:r>
      <w:r w:rsidR="002F3560">
        <w:rPr>
          <w:sz w:val="24"/>
          <w:szCs w:val="24"/>
          <w:lang w:bidi="ar-SA"/>
        </w:rPr>
        <w:t>Тайшетской районной Думой</w:t>
      </w:r>
      <w:r w:rsidRPr="002F3560">
        <w:rPr>
          <w:sz w:val="24"/>
          <w:szCs w:val="24"/>
          <w:lang w:bidi="ar-SA"/>
        </w:rPr>
        <w:t>.</w:t>
      </w:r>
      <w:bookmarkEnd w:id="247"/>
    </w:p>
    <w:p w14:paraId="3A51AEFF" w14:textId="77777777" w:rsidR="000E6152" w:rsidRPr="00B41490" w:rsidRDefault="000E6152" w:rsidP="000E6152">
      <w:pPr>
        <w:pStyle w:val="3"/>
      </w:pPr>
      <w:bookmarkStart w:id="248" w:name="_Toc497399128"/>
      <w:bookmarkStart w:id="249" w:name="_Toc498685254"/>
      <w:bookmarkStart w:id="250" w:name="_Toc500233075"/>
      <w:bookmarkStart w:id="251" w:name="_Toc515974934"/>
      <w:bookmarkStart w:id="252" w:name="_Toc517170738"/>
      <w:bookmarkStart w:id="253" w:name="_Toc517791557"/>
      <w:bookmarkStart w:id="254" w:name="_Toc50027380"/>
      <w:bookmarkStart w:id="255" w:name="_Toc53129585"/>
      <w:r w:rsidRPr="00B41490">
        <w:t>Статья 22. Деятельность по комплексному и устойчивому развитию территории</w:t>
      </w:r>
      <w:bookmarkStart w:id="256" w:name="_Hlk497144213"/>
      <w:bookmarkEnd w:id="248"/>
      <w:bookmarkEnd w:id="249"/>
      <w:bookmarkEnd w:id="250"/>
      <w:bookmarkEnd w:id="251"/>
      <w:bookmarkEnd w:id="252"/>
      <w:bookmarkEnd w:id="253"/>
      <w:bookmarkEnd w:id="254"/>
      <w:bookmarkEnd w:id="255"/>
    </w:p>
    <w:p w14:paraId="6AB33205" w14:textId="5B7286B0" w:rsidR="000E6152" w:rsidRPr="00950032" w:rsidRDefault="00950032" w:rsidP="00950032">
      <w:pPr>
        <w:pStyle w:val="a7"/>
        <w:widowControl/>
        <w:autoSpaceDE/>
        <w:autoSpaceDN/>
        <w:ind w:left="709" w:firstLine="0"/>
        <w:rPr>
          <w:sz w:val="24"/>
          <w:szCs w:val="24"/>
          <w:lang w:bidi="ar-SA"/>
        </w:rPr>
      </w:pPr>
      <w:r>
        <w:rPr>
          <w:sz w:val="24"/>
          <w:szCs w:val="24"/>
          <w:lang w:bidi="ar-SA"/>
        </w:rPr>
        <w:t xml:space="preserve">1. </w:t>
      </w:r>
      <w:r w:rsidR="000E6152" w:rsidRPr="00950032">
        <w:rPr>
          <w:sz w:val="24"/>
          <w:szCs w:val="24"/>
          <w:lang w:bidi="ar-SA"/>
        </w:rPr>
        <w:t>Комплексное развитие территории осуществляется:</w:t>
      </w:r>
    </w:p>
    <w:p w14:paraId="7792CB4C"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 инициативе правообладателей земельных участков и (или) расположенных на них объектов недвижимого имущества;</w:t>
      </w:r>
    </w:p>
    <w:p w14:paraId="558E0883"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по инициативе органов местного самоуправления.</w:t>
      </w:r>
    </w:p>
    <w:p w14:paraId="44E964A1" w14:textId="38B3F8A2" w:rsidR="000E6152" w:rsidRPr="00950032" w:rsidRDefault="00950032" w:rsidP="00950032">
      <w:pPr>
        <w:widowControl/>
        <w:autoSpaceDE/>
        <w:autoSpaceDN/>
        <w:ind w:firstLine="709"/>
        <w:jc w:val="both"/>
        <w:rPr>
          <w:sz w:val="24"/>
          <w:szCs w:val="24"/>
          <w:lang w:bidi="ar-SA"/>
        </w:rPr>
      </w:pPr>
      <w:r>
        <w:rPr>
          <w:sz w:val="24"/>
          <w:szCs w:val="24"/>
          <w:lang w:bidi="ar-SA"/>
        </w:rPr>
        <w:t xml:space="preserve">2. </w:t>
      </w:r>
      <w:r w:rsidR="000E6152" w:rsidRPr="00950032">
        <w:rPr>
          <w:sz w:val="24"/>
          <w:szCs w:val="24"/>
          <w:lang w:bidi="ar-SA"/>
        </w:rPr>
        <w:t>Комплексное развитие территории по инициативе органов местного самоуправления является одним из видов деятельности по комплексному и устойчивому развитию территории.</w:t>
      </w:r>
    </w:p>
    <w:p w14:paraId="48C64290" w14:textId="207E4657" w:rsidR="000E6152" w:rsidRPr="00950032" w:rsidRDefault="000E6152" w:rsidP="00950032">
      <w:pPr>
        <w:widowControl/>
        <w:autoSpaceDE/>
        <w:autoSpaceDN/>
        <w:ind w:firstLine="709"/>
        <w:jc w:val="both"/>
        <w:rPr>
          <w:sz w:val="24"/>
          <w:szCs w:val="24"/>
          <w:lang w:bidi="ar-SA"/>
        </w:rPr>
      </w:pPr>
      <w:r w:rsidRPr="00950032">
        <w:rPr>
          <w:sz w:val="24"/>
          <w:szCs w:val="24"/>
          <w:lang w:bidi="ar-SA"/>
        </w:rPr>
        <w:t xml:space="preserve">3. Решение о комплексном развитии территории по инициативе органов местного самоуправления принимается </w:t>
      </w:r>
      <w:r w:rsidR="00E10875" w:rsidRPr="006B3AEB">
        <w:rPr>
          <w:sz w:val="24"/>
          <w:szCs w:val="24"/>
          <w:lang w:bidi="ar-SA"/>
        </w:rPr>
        <w:t>Мэр</w:t>
      </w:r>
      <w:r w:rsidR="00E10875">
        <w:t>ом</w:t>
      </w:r>
      <w:r w:rsidR="00E10875" w:rsidRPr="006B3AEB">
        <w:rPr>
          <w:sz w:val="24"/>
          <w:szCs w:val="24"/>
          <w:lang w:bidi="ar-SA"/>
        </w:rPr>
        <w:t xml:space="preserve"> Тайшетского района</w:t>
      </w:r>
      <w:r w:rsidR="00E10875" w:rsidRPr="00950032">
        <w:rPr>
          <w:sz w:val="24"/>
          <w:szCs w:val="24"/>
          <w:lang w:bidi="ar-SA"/>
        </w:rPr>
        <w:t xml:space="preserve"> </w:t>
      </w:r>
      <w:r w:rsidRPr="00950032">
        <w:rPr>
          <w:sz w:val="24"/>
          <w:szCs w:val="24"/>
          <w:lang w:bidi="ar-SA"/>
        </w:rPr>
        <w:t xml:space="preserve">при наличии: </w:t>
      </w:r>
    </w:p>
    <w:p w14:paraId="78F4727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утвержденных Правил;</w:t>
      </w:r>
    </w:p>
    <w:p w14:paraId="54D91FF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территорий, в границах которых допускается осуществление деятельности по комплексному и устойчивому развитию территории.</w:t>
      </w:r>
    </w:p>
    <w:p w14:paraId="28AD3368" w14:textId="77777777" w:rsidR="000E6152" w:rsidRPr="00E10875" w:rsidRDefault="000E6152" w:rsidP="00E10875">
      <w:pPr>
        <w:widowControl/>
        <w:autoSpaceDE/>
        <w:autoSpaceDN/>
        <w:ind w:firstLine="709"/>
        <w:jc w:val="both"/>
        <w:rPr>
          <w:sz w:val="24"/>
          <w:szCs w:val="24"/>
          <w:lang w:bidi="ar-SA"/>
        </w:rPr>
      </w:pPr>
      <w:r w:rsidRPr="00E10875">
        <w:rPr>
          <w:sz w:val="24"/>
          <w:szCs w:val="24"/>
          <w:lang w:bidi="ar-SA"/>
        </w:rPr>
        <w:t>4. Решение о комплексном развитии территории по инициативе органов местного самоуправления принимается:</w:t>
      </w:r>
    </w:p>
    <w:p w14:paraId="1799F85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земельных участков,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суммарная площадь которых составляет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w:t>
      </w:r>
    </w:p>
    <w:p w14:paraId="08D9207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земельных участков, на которых расположены объекты капитального строительства (за исключением многоквартирных домов), снос и реконструкция которых планируются на основании муниципальных адресных программ, утвержденных представительным органом местного самоуправления, суммарная площадь которых составляет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w:t>
      </w:r>
    </w:p>
    <w:p w14:paraId="0CBF163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несоответствии видов разрешенного использования земельных участков и (или) видов разрешенного использования и характеристик расположенных на этих участках объектов капитального строительства, и предельным параметрам строительства, реконструкции объектов капитального строительства, установленных настоящими Правилами.</w:t>
      </w:r>
    </w:p>
    <w:p w14:paraId="19C3795F" w14:textId="77777777" w:rsidR="000E6152" w:rsidRPr="00E10875" w:rsidRDefault="000E6152" w:rsidP="00E10875">
      <w:pPr>
        <w:widowControl/>
        <w:autoSpaceDE/>
        <w:autoSpaceDN/>
        <w:ind w:firstLine="709"/>
        <w:jc w:val="both"/>
        <w:rPr>
          <w:sz w:val="24"/>
          <w:szCs w:val="24"/>
          <w:lang w:bidi="ar-SA"/>
        </w:rPr>
      </w:pPr>
      <w:r w:rsidRPr="00E10875">
        <w:rPr>
          <w:sz w:val="24"/>
          <w:szCs w:val="24"/>
          <w:lang w:bidi="ar-SA"/>
        </w:rPr>
        <w:t>5. Комплексное развитие территории по инициативе органов местного самоуправления включает в себя:</w:t>
      </w:r>
    </w:p>
    <w:p w14:paraId="7B13F8F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подготовку документации по планировке территории в соответствии с Градостроительным кодексом Российской Федерации;</w:t>
      </w:r>
    </w:p>
    <w:p w14:paraId="48440D0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образование земельных участков в границах данной территории;</w:t>
      </w:r>
    </w:p>
    <w:p w14:paraId="75B5916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14:paraId="5197E28D" w14:textId="77777777" w:rsidR="000E6152" w:rsidRPr="00277EA3" w:rsidRDefault="000E6152" w:rsidP="00277EA3">
      <w:pPr>
        <w:widowControl/>
        <w:autoSpaceDE/>
        <w:autoSpaceDN/>
        <w:ind w:firstLine="709"/>
        <w:jc w:val="both"/>
        <w:rPr>
          <w:sz w:val="24"/>
          <w:szCs w:val="24"/>
          <w:lang w:bidi="ar-SA"/>
        </w:rPr>
      </w:pPr>
      <w:r w:rsidRPr="00277EA3">
        <w:rPr>
          <w:sz w:val="24"/>
          <w:szCs w:val="24"/>
          <w:lang w:bidi="ar-SA"/>
        </w:rPr>
        <w:t>6. Комплексному развитию территории по инициативе органов местного самоуправления подлежат территории, в границах которых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14:paraId="4ADB15A9" w14:textId="77777777" w:rsidR="000E6152" w:rsidRPr="00277EA3" w:rsidRDefault="000E6152" w:rsidP="00277EA3">
      <w:pPr>
        <w:widowControl/>
        <w:autoSpaceDE/>
        <w:autoSpaceDN/>
        <w:ind w:firstLine="709"/>
        <w:jc w:val="both"/>
        <w:rPr>
          <w:sz w:val="24"/>
          <w:szCs w:val="24"/>
          <w:lang w:bidi="ar-SA"/>
        </w:rPr>
      </w:pPr>
      <w:r w:rsidRPr="00277EA3">
        <w:rPr>
          <w:sz w:val="24"/>
          <w:szCs w:val="24"/>
          <w:lang w:bidi="ar-SA"/>
        </w:rPr>
        <w:t>7. Органы местного самоуправления в течение семи дней со дня принятия решения о комплексном развитии территории:</w:t>
      </w:r>
    </w:p>
    <w:p w14:paraId="51DAD773" w14:textId="5DDB47EC"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обеспечивают опубликование информации о принятом решении в порядке, установленном Уставом </w:t>
      </w:r>
      <w:r w:rsidR="00277EA3" w:rsidRPr="00511751">
        <w:rPr>
          <w:sz w:val="24"/>
          <w:szCs w:val="24"/>
        </w:rPr>
        <w:t>Тайшетского района</w:t>
      </w:r>
      <w:r w:rsidRPr="00511751">
        <w:rPr>
          <w:sz w:val="24"/>
          <w:szCs w:val="24"/>
        </w:rPr>
        <w:t xml:space="preserve"> для официального опубликования муниципальных правовых актов, иной официальной информации, и размещение на официальном сайте </w:t>
      </w:r>
      <w:r w:rsidR="00277EA3" w:rsidRPr="00511751">
        <w:rPr>
          <w:sz w:val="24"/>
          <w:szCs w:val="24"/>
        </w:rPr>
        <w:t xml:space="preserve">Тайшетского района </w:t>
      </w:r>
      <w:r w:rsidRPr="00511751">
        <w:rPr>
          <w:sz w:val="24"/>
          <w:szCs w:val="24"/>
        </w:rPr>
        <w:t>в сети "Интернет";</w:t>
      </w:r>
    </w:p>
    <w:p w14:paraId="5388359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обеспечивают размещение информации о таком решении на информационном щите в границах территории, в отношении которой принято такое решение;</w:t>
      </w:r>
    </w:p>
    <w:p w14:paraId="2B7BA689" w14:textId="698DFB12"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направляют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w:t>
      </w:r>
      <w:r w:rsidR="00DE7A4D" w:rsidRPr="00511751">
        <w:rPr>
          <w:sz w:val="24"/>
          <w:szCs w:val="24"/>
        </w:rPr>
        <w:t>й собственности и расположенные</w:t>
      </w:r>
      <w:r w:rsidRPr="00511751">
        <w:rPr>
          <w:sz w:val="24"/>
          <w:szCs w:val="24"/>
        </w:rPr>
        <w:t xml:space="preserve"> в границах этой территории, предоставлены в аренду или в безвозмездное пользование, при условии, что срок действия договора аренды или договора безвозмездного пользования составляет не менее чем пять лет, копию такого решения и предложения об осуществлении такими правообладателями деятельности по комплексному и устойчивому развитию территории.</w:t>
      </w:r>
    </w:p>
    <w:p w14:paraId="41B0ABB6"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8. Комплексное развитие территории по инициативе органов местного самоуправления, в отношении которой принято решение о комплексном развитии территории осуществляется на основании договора о комплексном развитии территории, заключенного органом местного самоуправления, принявшим решение о комплексном развитии территории с победителем аукциона на право заключения договора о комплексном развитии территории.</w:t>
      </w:r>
    </w:p>
    <w:p w14:paraId="31B84C12"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9. Обязательством лица, заключившего договор, о комплексном развитии территории с органом местного самоуправления, является обязательство по подготовке документации по планировке территории, разработанной и утвержденной в соответствии с требованиями Градостроительного кодекса Российской Федерации.</w:t>
      </w:r>
    </w:p>
    <w:p w14:paraId="064B180C"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 xml:space="preserve">10. При подготовке документации по планировке территории учитываются градостроительные регламенты настоящих Правил в части: </w:t>
      </w:r>
    </w:p>
    <w:p w14:paraId="09E63F1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видов разрешенного использования планируемых земельных участков, приведения видов разрешенного использования в соответствие с видами, установленными настоящими Правилами;</w:t>
      </w:r>
    </w:p>
    <w:p w14:paraId="610FB1D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размеров земельных участков и предельных параметров разрешенного строительства;</w:t>
      </w:r>
    </w:p>
    <w:p w14:paraId="3227814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ограничений использования земельных участков и объектов капитального строительства.</w:t>
      </w:r>
    </w:p>
    <w:p w14:paraId="3097E673"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Также учитываются требования по использованию земельных участков и объектов капитального строительства, расположенных в зонах с особыми условиями использования территории.</w:t>
      </w:r>
    </w:p>
    <w:p w14:paraId="4E709933"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11. Порядок заключения договора о комплексном развитии территории, порядок организации и проведения аукциона на право заключения договора о комплексном развитии территории установлен действующим законодательством Российской Федерации.</w:t>
      </w:r>
    </w:p>
    <w:p w14:paraId="50B2280C" w14:textId="77777777" w:rsidR="000E6152" w:rsidRPr="00B41490" w:rsidRDefault="000E6152" w:rsidP="000E6152">
      <w:pPr>
        <w:pStyle w:val="2"/>
      </w:pPr>
      <w:bookmarkStart w:id="257" w:name="_Toc497399129"/>
      <w:bookmarkStart w:id="258" w:name="_Toc498685255"/>
      <w:bookmarkStart w:id="259" w:name="_Toc500233076"/>
      <w:bookmarkStart w:id="260" w:name="_Toc515974935"/>
      <w:bookmarkStart w:id="261" w:name="_Toc517170739"/>
      <w:bookmarkStart w:id="262" w:name="_Toc517791558"/>
      <w:bookmarkStart w:id="263" w:name="_Toc50027381"/>
      <w:bookmarkStart w:id="264" w:name="_Toc53129586"/>
      <w:bookmarkEnd w:id="256"/>
      <w:r w:rsidRPr="00B41490">
        <w:t>ГЛАВА 7. Положения о проведении публичных слушаний, общественных обсуждений по вопросам землепользования и застройки</w:t>
      </w:r>
      <w:bookmarkEnd w:id="257"/>
      <w:bookmarkEnd w:id="258"/>
      <w:bookmarkEnd w:id="259"/>
      <w:bookmarkEnd w:id="260"/>
      <w:bookmarkEnd w:id="261"/>
      <w:bookmarkEnd w:id="262"/>
      <w:bookmarkEnd w:id="263"/>
      <w:bookmarkEnd w:id="264"/>
    </w:p>
    <w:p w14:paraId="5DB72B20" w14:textId="77777777" w:rsidR="000E6152" w:rsidRPr="00B41490" w:rsidRDefault="000E6152" w:rsidP="000E6152">
      <w:pPr>
        <w:pStyle w:val="3"/>
      </w:pPr>
      <w:bookmarkStart w:id="265" w:name="_Toc497399130"/>
      <w:bookmarkStart w:id="266" w:name="_Toc498685256"/>
      <w:bookmarkStart w:id="267" w:name="_Toc500233077"/>
      <w:bookmarkStart w:id="268" w:name="_Toc515974936"/>
      <w:bookmarkStart w:id="269" w:name="_Toc517170740"/>
      <w:bookmarkStart w:id="270" w:name="_Toc517791559"/>
      <w:bookmarkStart w:id="271" w:name="_Toc50027382"/>
      <w:bookmarkStart w:id="272" w:name="_Toc53129587"/>
      <w:r w:rsidRPr="00B41490">
        <w:t>Статья 23. Цели и основания проведения публичных слушаний, общественных обсуждений по вопросам землепользования и застройки</w:t>
      </w:r>
      <w:bookmarkEnd w:id="265"/>
      <w:bookmarkEnd w:id="266"/>
      <w:bookmarkEnd w:id="267"/>
      <w:bookmarkEnd w:id="268"/>
      <w:bookmarkEnd w:id="269"/>
      <w:bookmarkEnd w:id="270"/>
      <w:bookmarkEnd w:id="271"/>
      <w:bookmarkEnd w:id="272"/>
    </w:p>
    <w:p w14:paraId="56FE5180" w14:textId="77777777" w:rsidR="000E6152" w:rsidRPr="00DE6907" w:rsidRDefault="000E6152" w:rsidP="00DE6907">
      <w:pPr>
        <w:widowControl/>
        <w:autoSpaceDE/>
        <w:autoSpaceDN/>
        <w:ind w:firstLine="709"/>
        <w:jc w:val="both"/>
        <w:rPr>
          <w:sz w:val="24"/>
          <w:szCs w:val="24"/>
          <w:lang w:bidi="ar-SA"/>
        </w:rPr>
      </w:pPr>
      <w:r w:rsidRPr="00DE6907">
        <w:rPr>
          <w:sz w:val="24"/>
          <w:szCs w:val="24"/>
          <w:lang w:bidi="ar-SA"/>
        </w:rPr>
        <w:t>1. Публичные слушания, общественные обсуждения по вопросам землепользования и застройки проводятся с целью:</w:t>
      </w:r>
    </w:p>
    <w:p w14:paraId="75898466" w14:textId="7168C972"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информирования населения о проектах генерального плана </w:t>
      </w:r>
      <w:r w:rsidR="00616117">
        <w:rPr>
          <w:sz w:val="24"/>
          <w:szCs w:val="24"/>
        </w:rPr>
        <w:t>Мирнинского</w:t>
      </w:r>
      <w:r w:rsidR="00DE6907" w:rsidRPr="00511751">
        <w:rPr>
          <w:sz w:val="24"/>
          <w:szCs w:val="24"/>
        </w:rPr>
        <w:t xml:space="preserve"> муниципального образования</w:t>
      </w:r>
      <w:r w:rsidRPr="00511751">
        <w:rPr>
          <w:sz w:val="24"/>
          <w:szCs w:val="24"/>
        </w:rPr>
        <w:t xml:space="preserve">, внесения изменений в генеральный план </w:t>
      </w:r>
      <w:r w:rsidR="00616117">
        <w:rPr>
          <w:sz w:val="24"/>
          <w:szCs w:val="24"/>
        </w:rPr>
        <w:t>Мирнинского</w:t>
      </w:r>
      <w:r w:rsidR="00DE6907" w:rsidRPr="00511751">
        <w:rPr>
          <w:sz w:val="24"/>
          <w:szCs w:val="24"/>
        </w:rPr>
        <w:t xml:space="preserve"> муниципального образования</w:t>
      </w:r>
      <w:r w:rsidRPr="00511751">
        <w:rPr>
          <w:sz w:val="24"/>
          <w:szCs w:val="24"/>
        </w:rPr>
        <w:t>, о проектах правил землепользования и застройки, внесения в них изменений, о проектах документации по планировке территории и другой градостроительной документации:</w:t>
      </w:r>
    </w:p>
    <w:p w14:paraId="37A9224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информирования населения по вопросам, связанным с предоставлением разрешения на условно разрешенный вид использования земельного участка и (или) объекта капитального строительства, с предоставлением разрешения на отклонение от предельных параметров разрешенного строительства, реконструкции объектов капитального строительства;</w:t>
      </w:r>
    </w:p>
    <w:p w14:paraId="6E950D4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выявления общественного мнения и его учет при принятии решений органами местного самоуправления по вопросам градостроительной деятельности.</w:t>
      </w:r>
    </w:p>
    <w:p w14:paraId="672B56ED" w14:textId="77777777" w:rsidR="000E6152" w:rsidRPr="00F36B45" w:rsidRDefault="000E6152" w:rsidP="00F36B45">
      <w:pPr>
        <w:widowControl/>
        <w:autoSpaceDE/>
        <w:autoSpaceDN/>
        <w:ind w:firstLine="709"/>
        <w:jc w:val="both"/>
        <w:rPr>
          <w:sz w:val="24"/>
          <w:szCs w:val="24"/>
          <w:lang w:bidi="ar-SA"/>
        </w:rPr>
      </w:pPr>
      <w:r w:rsidRPr="00F36B45">
        <w:rPr>
          <w:sz w:val="24"/>
          <w:szCs w:val="24"/>
          <w:lang w:bidi="ar-SA"/>
        </w:rPr>
        <w:lastRenderedPageBreak/>
        <w:t>2. Публичные слушания, общественные обсуждения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04B29EF0" w14:textId="77777777" w:rsidR="000E6152" w:rsidRPr="00F36B45" w:rsidRDefault="000E6152" w:rsidP="00F36B45">
      <w:pPr>
        <w:widowControl/>
        <w:autoSpaceDE/>
        <w:autoSpaceDN/>
        <w:ind w:firstLine="709"/>
        <w:jc w:val="both"/>
        <w:rPr>
          <w:sz w:val="24"/>
          <w:szCs w:val="24"/>
          <w:lang w:bidi="ar-SA"/>
        </w:rPr>
      </w:pPr>
      <w:r w:rsidRPr="00F36B45">
        <w:rPr>
          <w:sz w:val="24"/>
          <w:szCs w:val="24"/>
          <w:lang w:bidi="ar-SA"/>
        </w:rPr>
        <w:t>3. Публичные слушания, общественные обсуждения по вопросам, связанным с землепользованием и застройкой, проводятся в соответствии с:</w:t>
      </w:r>
    </w:p>
    <w:p w14:paraId="538812AF"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Градостроительным кодексом Российской Федерации;</w:t>
      </w:r>
    </w:p>
    <w:p w14:paraId="2641B7F1"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Федеральным законом от 06.10.2003 № 131-ФЗ «Об общих принципах организации местного самоуправления в Российской Федерации»;</w:t>
      </w:r>
    </w:p>
    <w:p w14:paraId="423A4F66" w14:textId="2AB80D76"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Уставом муниципального образования </w:t>
      </w:r>
      <w:r w:rsidR="00F36B45" w:rsidRPr="00511751">
        <w:rPr>
          <w:sz w:val="24"/>
          <w:szCs w:val="24"/>
        </w:rPr>
        <w:t>Тайшетского района</w:t>
      </w:r>
      <w:r w:rsidRPr="00511751">
        <w:rPr>
          <w:sz w:val="24"/>
          <w:szCs w:val="24"/>
        </w:rPr>
        <w:t>;</w:t>
      </w:r>
    </w:p>
    <w:p w14:paraId="5204D465" w14:textId="1868BE05" w:rsidR="000E6152" w:rsidRPr="00511751" w:rsidRDefault="00F36B45" w:rsidP="00511751">
      <w:pPr>
        <w:widowControl/>
        <w:numPr>
          <w:ilvl w:val="0"/>
          <w:numId w:val="31"/>
        </w:numPr>
        <w:autoSpaceDE/>
        <w:autoSpaceDN/>
        <w:ind w:left="1134"/>
        <w:jc w:val="both"/>
        <w:rPr>
          <w:sz w:val="24"/>
          <w:szCs w:val="24"/>
        </w:rPr>
      </w:pPr>
      <w:r w:rsidRPr="00511751">
        <w:rPr>
          <w:sz w:val="24"/>
          <w:szCs w:val="24"/>
        </w:rPr>
        <w:t>Н</w:t>
      </w:r>
      <w:r w:rsidR="000E6152" w:rsidRPr="00511751">
        <w:rPr>
          <w:sz w:val="24"/>
          <w:szCs w:val="24"/>
        </w:rPr>
        <w:t>астоящими Правилами.</w:t>
      </w:r>
    </w:p>
    <w:p w14:paraId="1E550674" w14:textId="77777777" w:rsidR="000E6152" w:rsidRPr="00B41490" w:rsidRDefault="000E6152" w:rsidP="000E6152">
      <w:pPr>
        <w:pStyle w:val="3"/>
      </w:pPr>
      <w:bookmarkStart w:id="273" w:name="_Toc497399131"/>
      <w:bookmarkStart w:id="274" w:name="_Toc498685257"/>
      <w:bookmarkStart w:id="275" w:name="_Toc500233078"/>
      <w:bookmarkStart w:id="276" w:name="_Toc515974937"/>
      <w:bookmarkStart w:id="277" w:name="_Toc517170741"/>
      <w:bookmarkStart w:id="278" w:name="_Toc517791560"/>
      <w:bookmarkStart w:id="279" w:name="_Toc50027383"/>
      <w:bookmarkStart w:id="280" w:name="_Toc53129588"/>
      <w:r w:rsidRPr="00B41490">
        <w:t>Статья 24. Обязательность проведения публичных слушаний, общественных обсуждений по вопросам землепользования и застройки</w:t>
      </w:r>
      <w:bookmarkEnd w:id="273"/>
      <w:bookmarkEnd w:id="274"/>
      <w:bookmarkEnd w:id="275"/>
      <w:bookmarkEnd w:id="276"/>
      <w:bookmarkEnd w:id="277"/>
      <w:bookmarkEnd w:id="278"/>
      <w:bookmarkEnd w:id="279"/>
      <w:bookmarkEnd w:id="280"/>
    </w:p>
    <w:p w14:paraId="3EE548DD" w14:textId="77777777" w:rsidR="000E6152" w:rsidRPr="00F36B45" w:rsidRDefault="000E6152" w:rsidP="00F36B45">
      <w:pPr>
        <w:widowControl/>
        <w:autoSpaceDE/>
        <w:autoSpaceDN/>
        <w:ind w:firstLine="709"/>
        <w:jc w:val="both"/>
        <w:rPr>
          <w:sz w:val="24"/>
          <w:szCs w:val="24"/>
          <w:lang w:bidi="ar-SA"/>
        </w:rPr>
      </w:pPr>
      <w:r w:rsidRPr="00F36B45">
        <w:rPr>
          <w:sz w:val="24"/>
          <w:szCs w:val="24"/>
          <w:lang w:bidi="ar-SA"/>
        </w:rPr>
        <w:t>1. На публичные слушания, общественные обсуждения в обязательном порядке выносятся:</w:t>
      </w:r>
    </w:p>
    <w:p w14:paraId="7D290D0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проекты правил землепользования и застройки территории, проекты изменений в правила землепользования и застройки территории;</w:t>
      </w:r>
    </w:p>
    <w:p w14:paraId="2AE53E4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проекты планировки территории, проекты межевания территории, подготовленные в составе документации по планировке территории;</w:t>
      </w:r>
    </w:p>
    <w:p w14:paraId="3792EBF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проекты решений о предоставлении разрешений на условно разрешенный вид использования земельных участков и объектов капитального строительства; </w:t>
      </w:r>
    </w:p>
    <w:p w14:paraId="1A72D86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42E44B9F"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вопросы установления публичных сервитутов на земельных участках.</w:t>
      </w:r>
    </w:p>
    <w:p w14:paraId="4B35DDB1" w14:textId="77777777" w:rsidR="000E6152" w:rsidRPr="008B2409" w:rsidRDefault="000E6152" w:rsidP="008B2409">
      <w:pPr>
        <w:widowControl/>
        <w:autoSpaceDE/>
        <w:autoSpaceDN/>
        <w:ind w:firstLine="709"/>
        <w:jc w:val="both"/>
        <w:rPr>
          <w:sz w:val="24"/>
          <w:szCs w:val="24"/>
          <w:lang w:bidi="ar-SA"/>
        </w:rPr>
      </w:pPr>
      <w:r w:rsidRPr="008B2409">
        <w:rPr>
          <w:sz w:val="24"/>
          <w:szCs w:val="24"/>
          <w:lang w:bidi="ar-SA"/>
        </w:rPr>
        <w:t>2. При проведении публичных слушаний, общественных обсуждений в целях доведения до населения информации по вопросам землепользования и застройки Администрация района в обязательном порядке организует выставки, экспозиции демонстрационных материалов, выступления на собраниях и так далее.</w:t>
      </w:r>
    </w:p>
    <w:p w14:paraId="6C869B5A" w14:textId="4A7EF549" w:rsidR="000E6152" w:rsidRPr="00B41490" w:rsidRDefault="000E6152" w:rsidP="000E6152">
      <w:pPr>
        <w:pStyle w:val="3"/>
      </w:pPr>
      <w:bookmarkStart w:id="281" w:name="_Toc497399132"/>
      <w:bookmarkStart w:id="282" w:name="_Toc498685258"/>
      <w:bookmarkStart w:id="283" w:name="_Toc500233079"/>
      <w:bookmarkStart w:id="284" w:name="_Toc515974938"/>
      <w:bookmarkStart w:id="285" w:name="_Toc517170742"/>
      <w:bookmarkStart w:id="286" w:name="_Toc517791561"/>
      <w:bookmarkStart w:id="287" w:name="_Toc50027384"/>
      <w:bookmarkStart w:id="288" w:name="_Toc53129589"/>
      <w:r w:rsidRPr="00B41490">
        <w:t xml:space="preserve">Статья 25. Органы, уполномоченные на принятие решения о проведении публичных слушаний, общественных обсуждений по вопросам землепользования и застройки </w:t>
      </w:r>
      <w:bookmarkEnd w:id="281"/>
      <w:bookmarkEnd w:id="282"/>
      <w:bookmarkEnd w:id="283"/>
      <w:bookmarkEnd w:id="284"/>
      <w:bookmarkEnd w:id="285"/>
      <w:bookmarkEnd w:id="286"/>
      <w:bookmarkEnd w:id="287"/>
      <w:r w:rsidR="00616117">
        <w:rPr>
          <w:lang w:eastAsia="ar-SA" w:bidi="ar-SA"/>
        </w:rPr>
        <w:t>Мирнинского</w:t>
      </w:r>
      <w:r w:rsidR="003E0E77">
        <w:rPr>
          <w:lang w:eastAsia="ar-SA" w:bidi="ar-SA"/>
        </w:rPr>
        <w:t xml:space="preserve"> муниципального образования</w:t>
      </w:r>
      <w:bookmarkEnd w:id="288"/>
    </w:p>
    <w:p w14:paraId="0302B38D" w14:textId="146070B2"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1. Решение о проведении публичных слушаний, общественных обсуждений принимается </w:t>
      </w:r>
      <w:r w:rsidR="00B02052">
        <w:rPr>
          <w:sz w:val="24"/>
          <w:szCs w:val="24"/>
          <w:lang w:bidi="ar-SA"/>
        </w:rPr>
        <w:t>Тайшетской</w:t>
      </w:r>
      <w:r w:rsidR="00B02052" w:rsidRPr="00B02052">
        <w:rPr>
          <w:sz w:val="24"/>
          <w:szCs w:val="24"/>
          <w:lang w:bidi="ar-SA"/>
        </w:rPr>
        <w:t xml:space="preserve"> </w:t>
      </w:r>
      <w:r w:rsidR="00B02052">
        <w:rPr>
          <w:sz w:val="24"/>
          <w:szCs w:val="24"/>
          <w:lang w:bidi="ar-SA"/>
        </w:rPr>
        <w:t>районной Думой</w:t>
      </w:r>
      <w:r w:rsidRPr="00B02052">
        <w:rPr>
          <w:sz w:val="24"/>
          <w:szCs w:val="24"/>
          <w:lang w:bidi="ar-SA"/>
        </w:rPr>
        <w:t>.</w:t>
      </w:r>
    </w:p>
    <w:p w14:paraId="19AED269" w14:textId="77777777"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2. Ответственным за организацию и проведение публичных слушаний, общественных обсуждений является Организатор, деятельность которого регламентируется Градостроительным кодексом Российской Федерации и правовыми актами органов местного </w:t>
      </w:r>
      <w:bookmarkStart w:id="289" w:name="_Toc497399133"/>
      <w:bookmarkStart w:id="290" w:name="_Toc498685259"/>
      <w:bookmarkStart w:id="291" w:name="_Toc500233080"/>
      <w:r w:rsidRPr="008B2409">
        <w:rPr>
          <w:sz w:val="24"/>
          <w:szCs w:val="24"/>
          <w:lang w:bidi="ar-SA"/>
        </w:rPr>
        <w:t>самоуправления.</w:t>
      </w:r>
    </w:p>
    <w:p w14:paraId="62CAC3BC" w14:textId="3F2C302F"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3. Виды документации, подлежащей обязательному обсуждению на публичных слушаниях и виды документации, подлежащей общественному обсуждению, устанавливаются Уставом </w:t>
      </w:r>
      <w:r w:rsidR="00B02052">
        <w:rPr>
          <w:sz w:val="24"/>
          <w:szCs w:val="24"/>
          <w:lang w:bidi="ar-SA"/>
        </w:rPr>
        <w:t>Тайшетского</w:t>
      </w:r>
      <w:r w:rsidRPr="008B2409">
        <w:rPr>
          <w:sz w:val="24"/>
          <w:szCs w:val="24"/>
          <w:lang w:bidi="ar-SA"/>
        </w:rPr>
        <w:t xml:space="preserve"> </w:t>
      </w:r>
      <w:r w:rsidR="00B02052">
        <w:rPr>
          <w:sz w:val="24"/>
          <w:szCs w:val="24"/>
          <w:lang w:bidi="ar-SA"/>
        </w:rPr>
        <w:t xml:space="preserve">района </w:t>
      </w:r>
      <w:r w:rsidRPr="008B2409">
        <w:rPr>
          <w:sz w:val="24"/>
          <w:szCs w:val="24"/>
          <w:lang w:bidi="ar-SA"/>
        </w:rPr>
        <w:t xml:space="preserve">и (или) нормативным правовым актом </w:t>
      </w:r>
      <w:r w:rsidR="00F84CFB">
        <w:rPr>
          <w:sz w:val="24"/>
          <w:szCs w:val="24"/>
          <w:lang w:bidi="ar-SA"/>
        </w:rPr>
        <w:t>Тайшетской</w:t>
      </w:r>
      <w:r w:rsidR="00F84CFB" w:rsidRPr="00B02052">
        <w:rPr>
          <w:sz w:val="24"/>
          <w:szCs w:val="24"/>
          <w:lang w:bidi="ar-SA"/>
        </w:rPr>
        <w:t xml:space="preserve"> </w:t>
      </w:r>
      <w:r w:rsidR="00F84CFB">
        <w:rPr>
          <w:sz w:val="24"/>
          <w:szCs w:val="24"/>
          <w:lang w:bidi="ar-SA"/>
        </w:rPr>
        <w:t>районной Думы</w:t>
      </w:r>
      <w:r w:rsidR="00F84CFB" w:rsidRPr="008B2409">
        <w:rPr>
          <w:sz w:val="24"/>
          <w:szCs w:val="24"/>
          <w:lang w:bidi="ar-SA"/>
        </w:rPr>
        <w:t xml:space="preserve"> </w:t>
      </w:r>
      <w:r w:rsidRPr="008B2409">
        <w:rPr>
          <w:sz w:val="24"/>
          <w:szCs w:val="24"/>
          <w:lang w:bidi="ar-SA"/>
        </w:rPr>
        <w:t>с учётом положений Градостроительного кодекса Российской Федерации.</w:t>
      </w:r>
    </w:p>
    <w:p w14:paraId="17C3FFFB" w14:textId="77777777" w:rsidR="000E6152" w:rsidRPr="00B41490" w:rsidRDefault="000E6152" w:rsidP="000E6152">
      <w:pPr>
        <w:pStyle w:val="3"/>
      </w:pPr>
      <w:bookmarkStart w:id="292" w:name="_Toc515974939"/>
      <w:bookmarkStart w:id="293" w:name="_Toc517170743"/>
      <w:bookmarkStart w:id="294" w:name="_Toc517791562"/>
      <w:bookmarkStart w:id="295" w:name="_Toc50027385"/>
      <w:bookmarkStart w:id="296" w:name="_Toc53129590"/>
      <w:r w:rsidRPr="00B41490">
        <w:t>Статья 26. Публичные слушания, общественные обсуждения по проекту правил землепользования и застройки, проекту изменений</w:t>
      </w:r>
      <w:bookmarkEnd w:id="289"/>
      <w:bookmarkEnd w:id="290"/>
      <w:bookmarkEnd w:id="291"/>
      <w:bookmarkEnd w:id="292"/>
      <w:bookmarkEnd w:id="293"/>
      <w:bookmarkEnd w:id="294"/>
      <w:r w:rsidRPr="00B41490">
        <w:t xml:space="preserve"> в Правила</w:t>
      </w:r>
      <w:bookmarkEnd w:id="295"/>
      <w:bookmarkEnd w:id="296"/>
    </w:p>
    <w:p w14:paraId="553FFD40" w14:textId="25B157D6" w:rsidR="000E6152" w:rsidRPr="007374AE" w:rsidRDefault="000E6152" w:rsidP="007374AE">
      <w:pPr>
        <w:widowControl/>
        <w:autoSpaceDE/>
        <w:autoSpaceDN/>
        <w:ind w:firstLine="709"/>
        <w:jc w:val="both"/>
        <w:rPr>
          <w:sz w:val="24"/>
          <w:szCs w:val="24"/>
          <w:lang w:bidi="ar-SA"/>
        </w:rPr>
      </w:pPr>
      <w:bookmarkStart w:id="297" w:name="_Hlk497144710"/>
      <w:r w:rsidRPr="007374AE">
        <w:rPr>
          <w:sz w:val="24"/>
          <w:szCs w:val="24"/>
          <w:lang w:bidi="ar-SA"/>
        </w:rPr>
        <w:t xml:space="preserve">1. При получении проекта </w:t>
      </w:r>
      <w:r w:rsidR="007374AE">
        <w:rPr>
          <w:sz w:val="24"/>
          <w:szCs w:val="24"/>
          <w:lang w:bidi="ar-SA"/>
        </w:rPr>
        <w:t>Правил, проекта изменений в них, Тайшетская</w:t>
      </w:r>
      <w:r w:rsidR="007374AE" w:rsidRPr="00B02052">
        <w:rPr>
          <w:sz w:val="24"/>
          <w:szCs w:val="24"/>
          <w:lang w:bidi="ar-SA"/>
        </w:rPr>
        <w:t xml:space="preserve"> </w:t>
      </w:r>
      <w:r w:rsidR="007374AE">
        <w:rPr>
          <w:sz w:val="24"/>
          <w:szCs w:val="24"/>
          <w:lang w:bidi="ar-SA"/>
        </w:rPr>
        <w:t>районная Дума</w:t>
      </w:r>
      <w:r w:rsidR="007374AE" w:rsidRPr="008B2409">
        <w:rPr>
          <w:sz w:val="24"/>
          <w:szCs w:val="24"/>
          <w:lang w:bidi="ar-SA"/>
        </w:rPr>
        <w:t xml:space="preserve"> </w:t>
      </w:r>
      <w:r w:rsidRPr="007374AE">
        <w:rPr>
          <w:sz w:val="24"/>
          <w:szCs w:val="24"/>
          <w:lang w:bidi="ar-SA"/>
        </w:rPr>
        <w:t>принимает решение о проведении публичных слушаний, общественных обсуждений в течение десяти дней со дня получения такого проекта.</w:t>
      </w:r>
    </w:p>
    <w:p w14:paraId="12E35B84" w14:textId="716F5787"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2. Решение о проведении публичных слушаний, общественных обсуждений по проекту Правил, проекту изменений в них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36A8C" w:rsidRPr="00277EA3">
        <w:rPr>
          <w:sz w:val="24"/>
          <w:szCs w:val="24"/>
          <w:lang w:bidi="ar-SA"/>
        </w:rPr>
        <w:t xml:space="preserve">Тайшетского района </w:t>
      </w:r>
      <w:r w:rsidRPr="007374AE">
        <w:rPr>
          <w:sz w:val="24"/>
          <w:szCs w:val="24"/>
          <w:lang w:bidi="ar-SA"/>
        </w:rPr>
        <w:t xml:space="preserve">в сети «Интернет». </w:t>
      </w:r>
    </w:p>
    <w:p w14:paraId="373A9392" w14:textId="0DB42D20" w:rsidR="000E6152" w:rsidRPr="007374AE" w:rsidRDefault="000E6152" w:rsidP="007374AE">
      <w:pPr>
        <w:widowControl/>
        <w:autoSpaceDE/>
        <w:autoSpaceDN/>
        <w:ind w:firstLine="709"/>
        <w:jc w:val="both"/>
        <w:rPr>
          <w:sz w:val="24"/>
          <w:szCs w:val="24"/>
          <w:lang w:bidi="ar-SA"/>
        </w:rPr>
      </w:pPr>
      <w:r w:rsidRPr="007374AE">
        <w:rPr>
          <w:sz w:val="24"/>
          <w:szCs w:val="24"/>
          <w:lang w:bidi="ar-SA"/>
        </w:rPr>
        <w:lastRenderedPageBreak/>
        <w:t xml:space="preserve">3. Размещению на официальном сайте </w:t>
      </w:r>
      <w:r w:rsidR="00A36A8C" w:rsidRPr="00277EA3">
        <w:rPr>
          <w:sz w:val="24"/>
          <w:szCs w:val="24"/>
          <w:lang w:bidi="ar-SA"/>
        </w:rPr>
        <w:t xml:space="preserve">Тайшетского района </w:t>
      </w:r>
      <w:r w:rsidRPr="007374AE">
        <w:rPr>
          <w:sz w:val="24"/>
          <w:szCs w:val="24"/>
          <w:lang w:bidi="ar-SA"/>
        </w:rPr>
        <w:t>в сети «Интернет» подлежит также проект Правил, проект изменений в них.</w:t>
      </w:r>
    </w:p>
    <w:p w14:paraId="5D3C1FDB" w14:textId="77777777"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4. </w:t>
      </w:r>
      <w:bookmarkStart w:id="298" w:name="_Hlk536707906"/>
      <w:r w:rsidRPr="007374AE">
        <w:rPr>
          <w:sz w:val="24"/>
          <w:szCs w:val="24"/>
          <w:lang w:bidi="ar-SA"/>
        </w:rPr>
        <w:t>Продолжительность публичных слушаний, общественных обсуждений по проекту Правил, проекту изменений в них составляет не менее двух и не более четырех месяцев со дня опубликования этих проектов до дня опубликования заключения о результатах публичных слушаний, общественных обсуждений</w:t>
      </w:r>
      <w:bookmarkEnd w:id="298"/>
      <w:r w:rsidRPr="007374AE">
        <w:rPr>
          <w:sz w:val="24"/>
          <w:szCs w:val="24"/>
          <w:lang w:bidi="ar-SA"/>
        </w:rPr>
        <w:t>.</w:t>
      </w:r>
    </w:p>
    <w:p w14:paraId="669EE9E6" w14:textId="2C600F06" w:rsidR="000E6152" w:rsidRPr="007374AE" w:rsidRDefault="000E6152" w:rsidP="007374AE">
      <w:pPr>
        <w:widowControl/>
        <w:autoSpaceDE/>
        <w:autoSpaceDN/>
        <w:ind w:firstLine="709"/>
        <w:jc w:val="both"/>
        <w:rPr>
          <w:sz w:val="24"/>
          <w:szCs w:val="24"/>
          <w:lang w:bidi="ar-SA"/>
        </w:rPr>
      </w:pPr>
      <w:bookmarkStart w:id="299" w:name="_Hlk536001039"/>
      <w:r w:rsidRPr="007374AE">
        <w:rPr>
          <w:sz w:val="24"/>
          <w:szCs w:val="24"/>
          <w:lang w:bidi="ar-SA"/>
        </w:rPr>
        <w:t xml:space="preserve">5. Публичные слушания, общественные обсуждения по проекту Правил, проекту изменений в них проводятся с участием жителей </w:t>
      </w:r>
      <w:r w:rsidR="00616117">
        <w:rPr>
          <w:sz w:val="24"/>
          <w:szCs w:val="24"/>
          <w:lang w:eastAsia="ar-SA" w:bidi="ar-SA"/>
        </w:rPr>
        <w:t>Мирнинского</w:t>
      </w:r>
      <w:r w:rsidR="003E0E77">
        <w:rPr>
          <w:sz w:val="24"/>
          <w:szCs w:val="24"/>
          <w:lang w:eastAsia="ar-SA" w:bidi="ar-SA"/>
        </w:rPr>
        <w:t xml:space="preserve"> муниципального образования</w:t>
      </w:r>
      <w:r w:rsidRPr="007374AE">
        <w:rPr>
          <w:sz w:val="24"/>
          <w:szCs w:val="24"/>
          <w:lang w:bidi="ar-SA"/>
        </w:rPr>
        <w:t>.</w:t>
      </w:r>
      <w:bookmarkEnd w:id="299"/>
    </w:p>
    <w:p w14:paraId="7980187C" w14:textId="77777777" w:rsidR="000E6152" w:rsidRPr="007374AE" w:rsidRDefault="000E6152" w:rsidP="007374AE">
      <w:pPr>
        <w:widowControl/>
        <w:autoSpaceDE/>
        <w:autoSpaceDN/>
        <w:ind w:firstLine="709"/>
        <w:jc w:val="both"/>
        <w:rPr>
          <w:sz w:val="24"/>
          <w:szCs w:val="24"/>
          <w:lang w:bidi="ar-SA"/>
        </w:rPr>
      </w:pPr>
      <w:r w:rsidRPr="007374AE">
        <w:rPr>
          <w:sz w:val="24"/>
          <w:szCs w:val="24"/>
          <w:lang w:bidi="ar-SA"/>
        </w:rPr>
        <w:t>6. В случае внесения изменений в Правила, связанных с размещением или реконструкцией отдельного объекта капитального строительства, публичные слушания, общественные обсуждения по проекту изменений в Правила проводятся с участием жителей, правообладателей земельных участков и объектов капитального строительства, расположенных на территории соответствующей территориальной зоны, а также жителей, правообладателей земельных участков и объектов капитального строительства на смежных территориях.</w:t>
      </w:r>
    </w:p>
    <w:p w14:paraId="42383785" w14:textId="77777777"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Организатор обеспечивает оповещение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иных заинтересованных лиц о начале публичных слушаний, общественных обсуждений в срок, установленный действующим законодательством.  </w:t>
      </w:r>
    </w:p>
    <w:p w14:paraId="01B6C781" w14:textId="7181747C"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7. Организатор оформляет протокол публичных слушаний, общественных обсуждений, подготавливает заключение о результатах публичных слушаний, общественных обсуждений по проекту Правил, проекту изменений в них и направляет указанные проекты с приложением протокола публичных слушаний, общественных обсуждений и заключения о результатах публичных слушаний, общественных обсуждений </w:t>
      </w:r>
      <w:r w:rsidR="00830F3C">
        <w:rPr>
          <w:sz w:val="24"/>
          <w:szCs w:val="24"/>
          <w:lang w:bidi="ar-SA"/>
        </w:rPr>
        <w:t>Мэру Тайшетского</w:t>
      </w:r>
      <w:r w:rsidRPr="007374AE">
        <w:rPr>
          <w:sz w:val="24"/>
          <w:szCs w:val="24"/>
          <w:lang w:bidi="ar-SA"/>
        </w:rPr>
        <w:t xml:space="preserve"> района для направления указанного проекта в </w:t>
      </w:r>
      <w:r w:rsidR="00830F3C">
        <w:rPr>
          <w:sz w:val="24"/>
          <w:szCs w:val="24"/>
          <w:lang w:bidi="ar-SA"/>
        </w:rPr>
        <w:t>Тайшетскую</w:t>
      </w:r>
      <w:r w:rsidR="00830F3C" w:rsidRPr="00B02052">
        <w:rPr>
          <w:sz w:val="24"/>
          <w:szCs w:val="24"/>
          <w:lang w:bidi="ar-SA"/>
        </w:rPr>
        <w:t xml:space="preserve"> </w:t>
      </w:r>
      <w:r w:rsidR="00830F3C">
        <w:rPr>
          <w:sz w:val="24"/>
          <w:szCs w:val="24"/>
          <w:lang w:bidi="ar-SA"/>
        </w:rPr>
        <w:t>районную Думу</w:t>
      </w:r>
      <w:r w:rsidR="00830F3C" w:rsidRPr="008B2409">
        <w:rPr>
          <w:sz w:val="24"/>
          <w:szCs w:val="24"/>
          <w:lang w:bidi="ar-SA"/>
        </w:rPr>
        <w:t xml:space="preserve"> </w:t>
      </w:r>
      <w:r w:rsidRPr="007374AE">
        <w:rPr>
          <w:sz w:val="24"/>
          <w:szCs w:val="24"/>
          <w:lang w:bidi="ar-SA"/>
        </w:rPr>
        <w:t>для утверждения.</w:t>
      </w:r>
    </w:p>
    <w:p w14:paraId="5C105FB3" w14:textId="77777777" w:rsidR="000E6152" w:rsidRPr="00B41490" w:rsidRDefault="000E6152" w:rsidP="000E6152">
      <w:pPr>
        <w:pStyle w:val="3"/>
        <w:rPr>
          <w:rFonts w:eastAsia="Calibri"/>
          <w:lang w:eastAsia="en-US"/>
        </w:rPr>
      </w:pPr>
      <w:bookmarkStart w:id="300" w:name="_Toc514926147"/>
      <w:bookmarkStart w:id="301" w:name="_Toc514928835"/>
      <w:bookmarkStart w:id="302" w:name="_Toc515974940"/>
      <w:bookmarkStart w:id="303" w:name="_Toc517170744"/>
      <w:bookmarkStart w:id="304" w:name="_Toc517791563"/>
      <w:bookmarkStart w:id="305" w:name="_Toc50027386"/>
      <w:bookmarkStart w:id="306" w:name="_Toc53129591"/>
      <w:bookmarkStart w:id="307" w:name="_Hlk515532977"/>
      <w:r w:rsidRPr="00B41490">
        <w:rPr>
          <w:rFonts w:eastAsia="Calibri"/>
          <w:lang w:eastAsia="en-US"/>
        </w:rPr>
        <w:t>Статья 27. Проведение публичных слушаний</w:t>
      </w:r>
      <w:bookmarkEnd w:id="300"/>
      <w:bookmarkEnd w:id="301"/>
      <w:bookmarkEnd w:id="302"/>
      <w:bookmarkEnd w:id="303"/>
      <w:bookmarkEnd w:id="304"/>
      <w:bookmarkEnd w:id="305"/>
      <w:bookmarkEnd w:id="306"/>
    </w:p>
    <w:p w14:paraId="7B344CF0" w14:textId="5C461F9C" w:rsidR="000E6152" w:rsidRPr="00EE1DC2" w:rsidRDefault="00EE1DC2" w:rsidP="00EE1DC2">
      <w:pPr>
        <w:widowControl/>
        <w:autoSpaceDE/>
        <w:autoSpaceDN/>
        <w:ind w:firstLine="709"/>
        <w:jc w:val="both"/>
        <w:rPr>
          <w:sz w:val="24"/>
          <w:szCs w:val="24"/>
          <w:lang w:bidi="ar-SA"/>
        </w:rPr>
      </w:pPr>
      <w:r w:rsidRPr="00EE1DC2">
        <w:rPr>
          <w:sz w:val="24"/>
          <w:szCs w:val="24"/>
          <w:lang w:bidi="ar-SA"/>
        </w:rPr>
        <w:t xml:space="preserve">1. </w:t>
      </w:r>
      <w:r w:rsidR="000E6152" w:rsidRPr="00EE1DC2">
        <w:rPr>
          <w:sz w:val="24"/>
          <w:szCs w:val="24"/>
          <w:lang w:bidi="ar-SA"/>
        </w:rPr>
        <w:t>Проведение публичных слушаний осуществляется в следующем порядке:</w:t>
      </w:r>
    </w:p>
    <w:p w14:paraId="20788E26" w14:textId="44619F50" w:rsidR="000E6152" w:rsidRPr="00EE1DC2" w:rsidRDefault="00EE1DC2" w:rsidP="00EE1DC2">
      <w:pPr>
        <w:widowControl/>
        <w:autoSpaceDE/>
        <w:autoSpaceDN/>
        <w:ind w:firstLine="709"/>
        <w:jc w:val="both"/>
        <w:rPr>
          <w:sz w:val="24"/>
          <w:szCs w:val="24"/>
          <w:lang w:bidi="ar-SA"/>
        </w:rPr>
      </w:pPr>
      <w:r>
        <w:rPr>
          <w:sz w:val="24"/>
          <w:szCs w:val="24"/>
          <w:lang w:bidi="ar-SA"/>
        </w:rPr>
        <w:t xml:space="preserve">1) </w:t>
      </w:r>
      <w:r w:rsidR="000E6152" w:rsidRPr="00EE1DC2">
        <w:rPr>
          <w:sz w:val="24"/>
          <w:szCs w:val="24"/>
          <w:lang w:bidi="ar-SA"/>
        </w:rPr>
        <w:t>принятие решения о проведении публичных слушаний;</w:t>
      </w:r>
    </w:p>
    <w:p w14:paraId="4BF1FE21" w14:textId="36130A47" w:rsidR="000E6152" w:rsidRPr="00EE1DC2" w:rsidRDefault="00EE1DC2" w:rsidP="00EE1DC2">
      <w:pPr>
        <w:widowControl/>
        <w:autoSpaceDE/>
        <w:autoSpaceDN/>
        <w:ind w:firstLine="709"/>
        <w:jc w:val="both"/>
        <w:rPr>
          <w:sz w:val="24"/>
          <w:szCs w:val="24"/>
          <w:lang w:bidi="ar-SA"/>
        </w:rPr>
      </w:pPr>
      <w:r>
        <w:rPr>
          <w:sz w:val="24"/>
          <w:szCs w:val="24"/>
          <w:lang w:bidi="ar-SA"/>
        </w:rPr>
        <w:t xml:space="preserve">2) </w:t>
      </w:r>
      <w:r w:rsidR="000E6152" w:rsidRPr="00EE1DC2">
        <w:rPr>
          <w:sz w:val="24"/>
          <w:szCs w:val="24"/>
          <w:lang w:bidi="ar-SA"/>
        </w:rPr>
        <w:t>оповещение о начале публичных слушаний, содержащее:</w:t>
      </w:r>
    </w:p>
    <w:p w14:paraId="1DAF05E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проекте, подлежащем рассмотрению на публичных слушаниях, перечень информационных материалов;</w:t>
      </w:r>
    </w:p>
    <w:p w14:paraId="5E82B84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порядке и сроках проведения публичных слушаний;</w:t>
      </w:r>
    </w:p>
    <w:p w14:paraId="57E34BB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месте, дате, открытии экспозиции документации, подлежащей рассмотрению на публичных слушаниях, о сроках проведения экспозиции, о днях и часах, в которые возможно посещение указанной экспозиции;</w:t>
      </w:r>
    </w:p>
    <w:p w14:paraId="45DC648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порядке, сроках и форме внесения участниками публичных слушаний предложений и замечаний;</w:t>
      </w:r>
    </w:p>
    <w:p w14:paraId="3308651B" w14:textId="7E821EC4" w:rsidR="000E6152" w:rsidRPr="004620EF" w:rsidRDefault="004620EF" w:rsidP="004620EF">
      <w:pPr>
        <w:widowControl/>
        <w:autoSpaceDE/>
        <w:autoSpaceDN/>
        <w:ind w:firstLine="709"/>
        <w:jc w:val="both"/>
        <w:rPr>
          <w:sz w:val="24"/>
          <w:szCs w:val="24"/>
          <w:lang w:bidi="ar-SA"/>
        </w:rPr>
      </w:pPr>
      <w:r>
        <w:rPr>
          <w:sz w:val="24"/>
          <w:szCs w:val="24"/>
          <w:lang w:bidi="ar-SA"/>
        </w:rPr>
        <w:t xml:space="preserve">3) </w:t>
      </w:r>
      <w:r w:rsidR="000E6152" w:rsidRPr="004620EF">
        <w:rPr>
          <w:sz w:val="24"/>
          <w:szCs w:val="24"/>
          <w:lang w:bidi="ar-SA"/>
        </w:rPr>
        <w:t xml:space="preserve">размещение проекта, подлежащего рассмотрению и информационных материалов к нему на официальном сайте </w:t>
      </w:r>
      <w:r w:rsidR="00A36A8C" w:rsidRPr="004620EF">
        <w:rPr>
          <w:sz w:val="24"/>
          <w:szCs w:val="24"/>
          <w:lang w:bidi="ar-SA"/>
        </w:rPr>
        <w:t>Тайшетского района в сети</w:t>
      </w:r>
      <w:r w:rsidR="000E6152" w:rsidRPr="004620EF">
        <w:rPr>
          <w:sz w:val="24"/>
          <w:szCs w:val="24"/>
          <w:lang w:bidi="ar-SA"/>
        </w:rPr>
        <w:t xml:space="preserve"> «Интернет» и открытие экспозиции;</w:t>
      </w:r>
    </w:p>
    <w:p w14:paraId="641B9825" w14:textId="0C05364F" w:rsidR="000E6152" w:rsidRPr="004620EF" w:rsidRDefault="004620EF" w:rsidP="004620EF">
      <w:pPr>
        <w:widowControl/>
        <w:autoSpaceDE/>
        <w:autoSpaceDN/>
        <w:ind w:firstLine="709"/>
        <w:jc w:val="both"/>
        <w:rPr>
          <w:sz w:val="24"/>
          <w:szCs w:val="24"/>
          <w:lang w:bidi="ar-SA"/>
        </w:rPr>
      </w:pPr>
      <w:r>
        <w:rPr>
          <w:sz w:val="24"/>
          <w:szCs w:val="24"/>
          <w:lang w:bidi="ar-SA"/>
        </w:rPr>
        <w:t xml:space="preserve">4) </w:t>
      </w:r>
      <w:r w:rsidR="000E6152" w:rsidRPr="004620EF">
        <w:rPr>
          <w:sz w:val="24"/>
          <w:szCs w:val="24"/>
          <w:lang w:bidi="ar-SA"/>
        </w:rPr>
        <w:t>проведение экспозиции;</w:t>
      </w:r>
    </w:p>
    <w:p w14:paraId="11A8AD65" w14:textId="33DBD6FB" w:rsidR="000E6152" w:rsidRPr="004620EF" w:rsidRDefault="004620EF" w:rsidP="004620EF">
      <w:pPr>
        <w:widowControl/>
        <w:autoSpaceDE/>
        <w:autoSpaceDN/>
        <w:ind w:firstLine="709"/>
        <w:jc w:val="both"/>
        <w:rPr>
          <w:sz w:val="24"/>
          <w:szCs w:val="24"/>
          <w:lang w:bidi="ar-SA"/>
        </w:rPr>
      </w:pPr>
      <w:r>
        <w:rPr>
          <w:sz w:val="24"/>
          <w:szCs w:val="24"/>
          <w:lang w:bidi="ar-SA"/>
        </w:rPr>
        <w:t xml:space="preserve">5) </w:t>
      </w:r>
      <w:r w:rsidR="000E6152" w:rsidRPr="004620EF">
        <w:rPr>
          <w:sz w:val="24"/>
          <w:szCs w:val="24"/>
          <w:lang w:bidi="ar-SA"/>
        </w:rPr>
        <w:t>проведение собрания участников публичных слушаний;</w:t>
      </w:r>
    </w:p>
    <w:p w14:paraId="0F10A907" w14:textId="186B8C5C" w:rsidR="000E6152" w:rsidRPr="004620EF" w:rsidRDefault="004620EF" w:rsidP="004620EF">
      <w:pPr>
        <w:widowControl/>
        <w:autoSpaceDE/>
        <w:autoSpaceDN/>
        <w:ind w:firstLine="709"/>
        <w:jc w:val="both"/>
        <w:rPr>
          <w:sz w:val="24"/>
          <w:szCs w:val="24"/>
          <w:lang w:bidi="ar-SA"/>
        </w:rPr>
      </w:pPr>
      <w:r>
        <w:rPr>
          <w:sz w:val="24"/>
          <w:szCs w:val="24"/>
          <w:lang w:bidi="ar-SA"/>
        </w:rPr>
        <w:t xml:space="preserve">6) </w:t>
      </w:r>
      <w:r w:rsidR="000E6152" w:rsidRPr="004620EF">
        <w:rPr>
          <w:sz w:val="24"/>
          <w:szCs w:val="24"/>
          <w:lang w:bidi="ar-SA"/>
        </w:rPr>
        <w:t>подготовка и оформление протокола публичных слушаний;</w:t>
      </w:r>
    </w:p>
    <w:p w14:paraId="0D3120E7" w14:textId="15593853" w:rsidR="000E6152" w:rsidRPr="004620EF" w:rsidRDefault="004620EF" w:rsidP="004620EF">
      <w:pPr>
        <w:widowControl/>
        <w:autoSpaceDE/>
        <w:autoSpaceDN/>
        <w:ind w:firstLine="709"/>
        <w:jc w:val="both"/>
        <w:rPr>
          <w:sz w:val="24"/>
          <w:szCs w:val="24"/>
          <w:lang w:bidi="ar-SA"/>
        </w:rPr>
      </w:pPr>
      <w:r>
        <w:rPr>
          <w:sz w:val="24"/>
          <w:szCs w:val="24"/>
          <w:lang w:bidi="ar-SA"/>
        </w:rPr>
        <w:t xml:space="preserve">7) </w:t>
      </w:r>
      <w:r w:rsidR="000E6152" w:rsidRPr="004620EF">
        <w:rPr>
          <w:sz w:val="24"/>
          <w:szCs w:val="24"/>
          <w:lang w:bidi="ar-SA"/>
        </w:rPr>
        <w:t>подготовка и опубликование заключения о результатах публичных слушаний.</w:t>
      </w:r>
    </w:p>
    <w:p w14:paraId="30C7E99A" w14:textId="4A197935" w:rsidR="000E6152" w:rsidRPr="001A5949" w:rsidRDefault="001A5949" w:rsidP="001A5949">
      <w:pPr>
        <w:widowControl/>
        <w:autoSpaceDE/>
        <w:autoSpaceDN/>
        <w:ind w:firstLine="709"/>
        <w:jc w:val="both"/>
        <w:rPr>
          <w:sz w:val="24"/>
          <w:szCs w:val="24"/>
          <w:lang w:bidi="ar-SA"/>
        </w:rPr>
      </w:pPr>
      <w:r>
        <w:rPr>
          <w:sz w:val="24"/>
          <w:szCs w:val="24"/>
          <w:lang w:bidi="ar-SA"/>
        </w:rPr>
        <w:t xml:space="preserve">2. </w:t>
      </w:r>
      <w:r>
        <w:t>Тайшетская районная Дума</w:t>
      </w:r>
      <w:r w:rsidRPr="001A5949">
        <w:rPr>
          <w:sz w:val="24"/>
          <w:szCs w:val="24"/>
          <w:lang w:bidi="ar-SA"/>
        </w:rPr>
        <w:t xml:space="preserve"> </w:t>
      </w:r>
      <w:r w:rsidR="000E6152" w:rsidRPr="001A5949">
        <w:rPr>
          <w:sz w:val="24"/>
          <w:szCs w:val="24"/>
          <w:lang w:bidi="ar-SA"/>
        </w:rPr>
        <w:t>принимает решение о назначении публичных слушаний на основании:</w:t>
      </w:r>
    </w:p>
    <w:p w14:paraId="00598ED1"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мотивированного заявления заинтересованного лица;</w:t>
      </w:r>
    </w:p>
    <w:p w14:paraId="06C8A18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коллективных обращений граждан;</w:t>
      </w:r>
    </w:p>
    <w:p w14:paraId="59EA457C" w14:textId="12F9B107"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мотивированных заявлений (обращений, уведомлений) органов государственной власти Российской Федерации, органов государственной власти </w:t>
      </w:r>
      <w:r w:rsidR="00D84E9C" w:rsidRPr="00511751">
        <w:rPr>
          <w:sz w:val="24"/>
          <w:szCs w:val="24"/>
        </w:rPr>
        <w:t>Иркутской области</w:t>
      </w:r>
      <w:r w:rsidRPr="00511751">
        <w:rPr>
          <w:sz w:val="24"/>
          <w:szCs w:val="24"/>
        </w:rPr>
        <w:t xml:space="preserve">, </w:t>
      </w:r>
      <w:r w:rsidRPr="00511751">
        <w:rPr>
          <w:sz w:val="24"/>
          <w:szCs w:val="24"/>
        </w:rPr>
        <w:lastRenderedPageBreak/>
        <w:t>органов местного самоуправления в случаях, предусмотренных действующим законодательством;</w:t>
      </w:r>
    </w:p>
    <w:p w14:paraId="0B78952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 вопросам, по которым представительный орган обязан принимать решения о проведении публичных слушаний по собственной инициативе.</w:t>
      </w:r>
    </w:p>
    <w:p w14:paraId="2BFEF866" w14:textId="705B38EF" w:rsidR="000E6152" w:rsidRPr="00D84E9C" w:rsidRDefault="00D84E9C" w:rsidP="00D84E9C">
      <w:pPr>
        <w:widowControl/>
        <w:autoSpaceDE/>
        <w:autoSpaceDN/>
        <w:ind w:firstLine="709"/>
        <w:jc w:val="both"/>
        <w:rPr>
          <w:sz w:val="24"/>
          <w:szCs w:val="24"/>
          <w:lang w:bidi="ar-SA"/>
        </w:rPr>
      </w:pPr>
      <w:r>
        <w:rPr>
          <w:sz w:val="24"/>
          <w:szCs w:val="24"/>
          <w:lang w:bidi="ar-SA"/>
        </w:rPr>
        <w:t xml:space="preserve">3. </w:t>
      </w:r>
      <w:r w:rsidR="000E6152" w:rsidRPr="00D84E9C">
        <w:rPr>
          <w:sz w:val="24"/>
          <w:szCs w:val="24"/>
          <w:lang w:bidi="ar-SA"/>
        </w:rPr>
        <w:t>Оповещение о начале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иных средствах массовой информации (в случаях, если это предусмотрено муниципальными правовыми актами).</w:t>
      </w:r>
    </w:p>
    <w:p w14:paraId="6F8C24DD" w14:textId="5C066B2F" w:rsidR="000E6152" w:rsidRPr="00D84E9C" w:rsidRDefault="00A60B32" w:rsidP="00D84E9C">
      <w:pPr>
        <w:widowControl/>
        <w:autoSpaceDE/>
        <w:autoSpaceDN/>
        <w:ind w:firstLine="709"/>
        <w:jc w:val="both"/>
        <w:rPr>
          <w:sz w:val="24"/>
          <w:szCs w:val="24"/>
          <w:lang w:bidi="ar-SA"/>
        </w:rPr>
      </w:pPr>
      <w:r>
        <w:rPr>
          <w:sz w:val="24"/>
          <w:szCs w:val="24"/>
          <w:lang w:bidi="ar-SA"/>
        </w:rPr>
        <w:t xml:space="preserve">4. </w:t>
      </w:r>
      <w:r w:rsidR="000E6152" w:rsidRPr="00D84E9C">
        <w:rPr>
          <w:sz w:val="24"/>
          <w:szCs w:val="24"/>
          <w:lang w:bidi="ar-SA"/>
        </w:rPr>
        <w:t>Оповещение о начале публичных слушаний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подготовлена документация и (или) в границах территориальных зон, иными способами обеспечивающими доступ участников публичных слушаний к указанной информации.</w:t>
      </w:r>
    </w:p>
    <w:p w14:paraId="6E6F1AE2" w14:textId="3AEE3B4A" w:rsidR="000E6152" w:rsidRPr="00D84E9C" w:rsidRDefault="00A60B32" w:rsidP="00D84E9C">
      <w:pPr>
        <w:widowControl/>
        <w:autoSpaceDE/>
        <w:autoSpaceDN/>
        <w:ind w:firstLine="709"/>
        <w:jc w:val="both"/>
        <w:rPr>
          <w:sz w:val="24"/>
          <w:szCs w:val="24"/>
          <w:lang w:bidi="ar-SA"/>
        </w:rPr>
      </w:pPr>
      <w:r>
        <w:rPr>
          <w:sz w:val="24"/>
          <w:szCs w:val="24"/>
          <w:lang w:bidi="ar-SA"/>
        </w:rPr>
        <w:t xml:space="preserve">5. </w:t>
      </w:r>
      <w:r w:rsidR="000E6152" w:rsidRPr="00D84E9C">
        <w:rPr>
          <w:sz w:val="24"/>
          <w:szCs w:val="24"/>
          <w:lang w:bidi="ar-SA"/>
        </w:rPr>
        <w:t>Участники публичных слушаний имеют право вносить предложения и замечания:</w:t>
      </w:r>
    </w:p>
    <w:p w14:paraId="37673FD2" w14:textId="1A131D3C"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посредством официального сайта </w:t>
      </w:r>
      <w:r w:rsidR="00A60B32" w:rsidRPr="00511751">
        <w:rPr>
          <w:sz w:val="24"/>
          <w:szCs w:val="24"/>
        </w:rPr>
        <w:t>Тайшетского района</w:t>
      </w:r>
      <w:r w:rsidRPr="00511751">
        <w:rPr>
          <w:sz w:val="24"/>
          <w:szCs w:val="24"/>
        </w:rPr>
        <w:t>;</w:t>
      </w:r>
    </w:p>
    <w:p w14:paraId="0F082E8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 письменной или устной форме в ходе проведения собрания участников публичных слушаний;</w:t>
      </w:r>
    </w:p>
    <w:p w14:paraId="47EE100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 письменной форме в адрес Организатора публичных слушаний;</w:t>
      </w:r>
    </w:p>
    <w:p w14:paraId="12EA3A6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посредством записи в книге (журнале) учета посетителей экспозиции.</w:t>
      </w:r>
    </w:p>
    <w:p w14:paraId="3ECF7B67" w14:textId="72C6DCC1" w:rsidR="000E6152" w:rsidRPr="00A60B32" w:rsidRDefault="00A60B32" w:rsidP="00A60B32">
      <w:pPr>
        <w:widowControl/>
        <w:autoSpaceDE/>
        <w:autoSpaceDN/>
        <w:ind w:firstLine="709"/>
        <w:jc w:val="both"/>
        <w:rPr>
          <w:sz w:val="24"/>
          <w:szCs w:val="24"/>
          <w:lang w:bidi="ar-SA"/>
        </w:rPr>
      </w:pPr>
      <w:r>
        <w:rPr>
          <w:sz w:val="24"/>
          <w:szCs w:val="24"/>
          <w:lang w:bidi="ar-SA"/>
        </w:rPr>
        <w:t xml:space="preserve">6. </w:t>
      </w:r>
      <w:r w:rsidR="000E6152" w:rsidRPr="00A60B32">
        <w:rPr>
          <w:sz w:val="24"/>
          <w:szCs w:val="24"/>
          <w:lang w:bidi="ar-SA"/>
        </w:rPr>
        <w:t xml:space="preserve">Публичные слушания проводятся по инициативе населения, в том числе физического или юридического лица, заинтересованного в предоставлении разрешения на условно разрешенный вид использования и (или) разрешения на отклонение от предельных параметров разрешенного строительства, реконструкции объектов капитального строительства, </w:t>
      </w:r>
      <w:r w:rsidR="00B70783">
        <w:t>Тайшетской районной Думы</w:t>
      </w:r>
      <w:r w:rsidR="00B70783" w:rsidRPr="001A5949">
        <w:rPr>
          <w:sz w:val="24"/>
          <w:szCs w:val="24"/>
          <w:lang w:bidi="ar-SA"/>
        </w:rPr>
        <w:t xml:space="preserve"> </w:t>
      </w:r>
      <w:r w:rsidR="000E6152" w:rsidRPr="00A60B32">
        <w:rPr>
          <w:sz w:val="24"/>
          <w:szCs w:val="24"/>
          <w:lang w:bidi="ar-SA"/>
        </w:rPr>
        <w:t xml:space="preserve">или </w:t>
      </w:r>
      <w:r w:rsidR="00B70783">
        <w:rPr>
          <w:sz w:val="24"/>
          <w:szCs w:val="24"/>
          <w:lang w:bidi="ar-SA"/>
        </w:rPr>
        <w:t>Мэра Тайшетского района</w:t>
      </w:r>
      <w:r w:rsidR="000E6152" w:rsidRPr="00A60B32">
        <w:rPr>
          <w:sz w:val="24"/>
          <w:szCs w:val="24"/>
          <w:lang w:bidi="ar-SA"/>
        </w:rPr>
        <w:t>.</w:t>
      </w:r>
    </w:p>
    <w:p w14:paraId="38BDED2B" w14:textId="40A34B00" w:rsidR="000E6152" w:rsidRPr="00A60B32" w:rsidRDefault="00B70783" w:rsidP="00A60B32">
      <w:pPr>
        <w:widowControl/>
        <w:autoSpaceDE/>
        <w:autoSpaceDN/>
        <w:ind w:firstLine="709"/>
        <w:jc w:val="both"/>
        <w:rPr>
          <w:sz w:val="24"/>
          <w:szCs w:val="24"/>
          <w:lang w:bidi="ar-SA"/>
        </w:rPr>
      </w:pPr>
      <w:r>
        <w:rPr>
          <w:sz w:val="24"/>
          <w:szCs w:val="24"/>
          <w:lang w:bidi="ar-SA"/>
        </w:rPr>
        <w:t xml:space="preserve">7. </w:t>
      </w:r>
      <w:r w:rsidRPr="00B70783">
        <w:rPr>
          <w:sz w:val="24"/>
          <w:szCs w:val="24"/>
          <w:lang w:bidi="ar-SA"/>
        </w:rPr>
        <w:t>Тайшетская районная Дума</w:t>
      </w:r>
      <w:r w:rsidR="000E6152" w:rsidRPr="00A60B32">
        <w:rPr>
          <w:sz w:val="24"/>
          <w:szCs w:val="24"/>
          <w:lang w:bidi="ar-SA"/>
        </w:rPr>
        <w:t xml:space="preserve">, </w:t>
      </w:r>
      <w:r w:rsidR="00486E2E">
        <w:rPr>
          <w:sz w:val="24"/>
          <w:szCs w:val="24"/>
          <w:lang w:bidi="ar-SA"/>
        </w:rPr>
        <w:t>Мэр Тайшетского района</w:t>
      </w:r>
      <w:r w:rsidR="00486E2E" w:rsidRPr="00A60B32">
        <w:rPr>
          <w:sz w:val="24"/>
          <w:szCs w:val="24"/>
          <w:lang w:bidi="ar-SA"/>
        </w:rPr>
        <w:t xml:space="preserve"> </w:t>
      </w:r>
      <w:r w:rsidR="000E6152" w:rsidRPr="00A60B32">
        <w:rPr>
          <w:sz w:val="24"/>
          <w:szCs w:val="24"/>
          <w:lang w:bidi="ar-SA"/>
        </w:rPr>
        <w:t>вправе отказать заинтересованному лицу в назначении публичных слушаний в следующих случаях:</w:t>
      </w:r>
    </w:p>
    <w:p w14:paraId="694060C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действующим законодательством по данному вопросу проведение публичных слушаний не предусмотрено;</w:t>
      </w:r>
    </w:p>
    <w:p w14:paraId="65CDFAE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заявление о проведении публичных слушаний не мотивировано, отсутствует необходимый и предусмотренный действующим законодательством перечень документов.</w:t>
      </w:r>
    </w:p>
    <w:p w14:paraId="2A1E46E2" w14:textId="6F8CD0FF" w:rsidR="000E6152" w:rsidRPr="00B70783" w:rsidRDefault="00486E2E" w:rsidP="00B70783">
      <w:pPr>
        <w:widowControl/>
        <w:autoSpaceDE/>
        <w:autoSpaceDN/>
        <w:ind w:firstLine="709"/>
        <w:jc w:val="both"/>
        <w:rPr>
          <w:sz w:val="24"/>
          <w:szCs w:val="24"/>
          <w:lang w:bidi="ar-SA"/>
        </w:rPr>
      </w:pPr>
      <w:bookmarkStart w:id="308" w:name="_Hlk536001054"/>
      <w:r>
        <w:rPr>
          <w:sz w:val="24"/>
          <w:szCs w:val="24"/>
          <w:lang w:bidi="ar-SA"/>
        </w:rPr>
        <w:t xml:space="preserve">8. </w:t>
      </w:r>
      <w:r w:rsidR="000E6152" w:rsidRPr="00B70783">
        <w:rPr>
          <w:sz w:val="24"/>
          <w:szCs w:val="24"/>
          <w:lang w:bidi="ar-SA"/>
        </w:rPr>
        <w:t>Организатор подготавливает и оформляет протокол публичных слушаний в соответствии с требованиями действующего законодательства. К протоколу публичных слушаний прилагается перечень лиц, принявших участие в публичных слушаниях.</w:t>
      </w:r>
      <w:bookmarkEnd w:id="308"/>
    </w:p>
    <w:p w14:paraId="669207F8" w14:textId="4E19A3D3" w:rsidR="000E6152" w:rsidRPr="00B70783" w:rsidRDefault="00486E2E" w:rsidP="00B70783">
      <w:pPr>
        <w:widowControl/>
        <w:autoSpaceDE/>
        <w:autoSpaceDN/>
        <w:ind w:firstLine="709"/>
        <w:jc w:val="both"/>
        <w:rPr>
          <w:sz w:val="24"/>
          <w:szCs w:val="24"/>
          <w:lang w:bidi="ar-SA"/>
        </w:rPr>
      </w:pPr>
      <w:r>
        <w:rPr>
          <w:sz w:val="24"/>
          <w:szCs w:val="24"/>
          <w:lang w:bidi="ar-SA"/>
        </w:rPr>
        <w:t xml:space="preserve">9. </w:t>
      </w:r>
      <w:r w:rsidR="000E6152" w:rsidRPr="00B70783">
        <w:rPr>
          <w:sz w:val="24"/>
          <w:szCs w:val="24"/>
          <w:lang w:bidi="ar-SA"/>
        </w:rPr>
        <w:t>На основании протокола публичных слушаний Организатор осуществляет подготовку заключения о результатах публичных слушаний. Заключение оформляется в соответствии с требованиями действующего законодательства.</w:t>
      </w:r>
    </w:p>
    <w:p w14:paraId="0B4893F5" w14:textId="6ECBFABF" w:rsidR="000E6152" w:rsidRPr="00B70783" w:rsidRDefault="00486E2E" w:rsidP="00B70783">
      <w:pPr>
        <w:widowControl/>
        <w:autoSpaceDE/>
        <w:autoSpaceDN/>
        <w:ind w:firstLine="709"/>
        <w:jc w:val="both"/>
        <w:rPr>
          <w:sz w:val="24"/>
          <w:szCs w:val="24"/>
          <w:lang w:bidi="ar-SA"/>
        </w:rPr>
      </w:pPr>
      <w:r>
        <w:rPr>
          <w:sz w:val="24"/>
          <w:szCs w:val="24"/>
          <w:lang w:bidi="ar-SA"/>
        </w:rPr>
        <w:t xml:space="preserve">10. </w:t>
      </w:r>
      <w:r w:rsidR="000E6152" w:rsidRPr="00B70783">
        <w:rPr>
          <w:sz w:val="24"/>
          <w:szCs w:val="24"/>
          <w:lang w:bidi="ar-SA"/>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w:t>
      </w:r>
      <w:proofErr w:type="gramStart"/>
      <w:r w:rsidR="000E6152" w:rsidRPr="00B70783">
        <w:rPr>
          <w:sz w:val="24"/>
          <w:szCs w:val="24"/>
          <w:lang w:bidi="ar-SA"/>
        </w:rPr>
        <w:t>иной официальной информации</w:t>
      </w:r>
      <w:proofErr w:type="gramEnd"/>
      <w:r w:rsidR="000E6152" w:rsidRPr="00B70783">
        <w:rPr>
          <w:sz w:val="24"/>
          <w:szCs w:val="24"/>
          <w:lang w:bidi="ar-SA"/>
        </w:rPr>
        <w:t xml:space="preserve"> и размещается на официальном сайте </w:t>
      </w:r>
      <w:r w:rsidR="00A36A8C" w:rsidRPr="00277EA3">
        <w:rPr>
          <w:sz w:val="24"/>
          <w:szCs w:val="24"/>
          <w:lang w:bidi="ar-SA"/>
        </w:rPr>
        <w:t xml:space="preserve">Тайшетского района </w:t>
      </w:r>
      <w:r w:rsidR="000E6152" w:rsidRPr="00B70783">
        <w:rPr>
          <w:sz w:val="24"/>
          <w:szCs w:val="24"/>
          <w:lang w:bidi="ar-SA"/>
        </w:rPr>
        <w:t>в сети «Интернет».</w:t>
      </w:r>
    </w:p>
    <w:p w14:paraId="7A60CFD4" w14:textId="77777777" w:rsidR="000E6152" w:rsidRPr="00B41490" w:rsidRDefault="000E6152" w:rsidP="000E6152">
      <w:pPr>
        <w:pStyle w:val="3"/>
        <w:rPr>
          <w:rFonts w:eastAsia="Calibri"/>
          <w:lang w:eastAsia="en-US"/>
        </w:rPr>
      </w:pPr>
      <w:bookmarkStart w:id="309" w:name="_Toc514926148"/>
      <w:bookmarkStart w:id="310" w:name="_Toc514928836"/>
      <w:bookmarkStart w:id="311" w:name="_Toc515974941"/>
      <w:bookmarkStart w:id="312" w:name="_Toc517170745"/>
      <w:bookmarkStart w:id="313" w:name="_Toc517791564"/>
      <w:bookmarkStart w:id="314" w:name="_Toc50027387"/>
      <w:bookmarkStart w:id="315" w:name="_Toc53129592"/>
      <w:r w:rsidRPr="00B41490">
        <w:t>Статья</w:t>
      </w:r>
      <w:r w:rsidRPr="00B41490">
        <w:rPr>
          <w:rFonts w:eastAsia="Calibri"/>
          <w:lang w:eastAsia="en-US"/>
        </w:rPr>
        <w:t xml:space="preserve"> 28. Проведение общественных обсуждений</w:t>
      </w:r>
      <w:bookmarkEnd w:id="309"/>
      <w:bookmarkEnd w:id="310"/>
      <w:bookmarkEnd w:id="311"/>
      <w:bookmarkEnd w:id="312"/>
      <w:bookmarkEnd w:id="313"/>
      <w:bookmarkEnd w:id="314"/>
      <w:bookmarkEnd w:id="315"/>
    </w:p>
    <w:p w14:paraId="6F11F033" w14:textId="4EE1EC57" w:rsidR="000E6152" w:rsidRPr="00B41490" w:rsidRDefault="00486E2E" w:rsidP="00486E2E">
      <w:pPr>
        <w:widowControl/>
        <w:autoSpaceDE/>
        <w:autoSpaceDN/>
        <w:ind w:firstLine="709"/>
        <w:jc w:val="both"/>
        <w:rPr>
          <w:rFonts w:eastAsia="Calibri"/>
        </w:rPr>
      </w:pPr>
      <w:r>
        <w:rPr>
          <w:sz w:val="24"/>
          <w:szCs w:val="24"/>
          <w:lang w:bidi="ar-SA"/>
        </w:rPr>
        <w:t xml:space="preserve">1. </w:t>
      </w:r>
      <w:r w:rsidR="000E6152" w:rsidRPr="00486E2E">
        <w:rPr>
          <w:sz w:val="24"/>
          <w:szCs w:val="24"/>
          <w:lang w:bidi="ar-SA"/>
        </w:rPr>
        <w:t>Проведение общественных обсуждений осуществляется в следующем порядке:</w:t>
      </w:r>
    </w:p>
    <w:p w14:paraId="1E38BBD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принятие решения о проведении общественных обсуждений;</w:t>
      </w:r>
    </w:p>
    <w:p w14:paraId="018B869F"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оповещение о начале общественных обсуждений;</w:t>
      </w:r>
    </w:p>
    <w:p w14:paraId="60B82EDE" w14:textId="5C6F322B"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размещение проекта, подлежащего общественному обсуждению и информационных материалов к нему на официальном сайте </w:t>
      </w:r>
      <w:r w:rsidR="00A36A8C" w:rsidRPr="00511751">
        <w:rPr>
          <w:sz w:val="24"/>
          <w:szCs w:val="24"/>
        </w:rPr>
        <w:t xml:space="preserve">Тайшетского района </w:t>
      </w:r>
      <w:r w:rsidRPr="00511751">
        <w:rPr>
          <w:sz w:val="24"/>
          <w:szCs w:val="24"/>
        </w:rPr>
        <w:t>в сети «Интернет»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открытие экспозиции;</w:t>
      </w:r>
    </w:p>
    <w:p w14:paraId="14EAE1D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проведение экспозиции;</w:t>
      </w:r>
    </w:p>
    <w:p w14:paraId="11E6458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подготовка и опубликование заключения о результатах общественных обсуждений.</w:t>
      </w:r>
    </w:p>
    <w:p w14:paraId="4A0618C5" w14:textId="23E7D09B" w:rsidR="000E6152" w:rsidRPr="00183F26" w:rsidRDefault="00183F26" w:rsidP="00183F26">
      <w:pPr>
        <w:widowControl/>
        <w:autoSpaceDE/>
        <w:autoSpaceDN/>
        <w:ind w:firstLine="709"/>
        <w:jc w:val="both"/>
        <w:rPr>
          <w:sz w:val="24"/>
          <w:szCs w:val="24"/>
          <w:lang w:bidi="ar-SA"/>
        </w:rPr>
      </w:pPr>
      <w:r>
        <w:rPr>
          <w:sz w:val="24"/>
          <w:szCs w:val="24"/>
          <w:lang w:bidi="ar-SA"/>
        </w:rPr>
        <w:lastRenderedPageBreak/>
        <w:t xml:space="preserve">2. </w:t>
      </w:r>
      <w:r w:rsidR="000E6152" w:rsidRPr="00183F26">
        <w:rPr>
          <w:sz w:val="24"/>
          <w:szCs w:val="24"/>
          <w:lang w:bidi="ar-SA"/>
        </w:rPr>
        <w:t>В оповещении о начале общественных обсуждений указываются:</w:t>
      </w:r>
    </w:p>
    <w:p w14:paraId="66F1176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проекте, подлежащем общественному обсуждению, перечень информационных материалов к нему;</w:t>
      </w:r>
    </w:p>
    <w:p w14:paraId="4A1BC27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порядке и сроках проведения общественных обсуждений;</w:t>
      </w:r>
    </w:p>
    <w:p w14:paraId="25FFB588"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месте, дате, открытии экспозиции, о сроках проведения экспозиции, о днях и часах, в которые возможно посещение экспозиции;</w:t>
      </w:r>
    </w:p>
    <w:p w14:paraId="5DE3F0A1" w14:textId="71C14F9F"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порядке, сроках и форме внесения участниками общественных обсуждений предложе</w:t>
      </w:r>
      <w:r w:rsidR="00511751">
        <w:rPr>
          <w:sz w:val="24"/>
          <w:szCs w:val="24"/>
        </w:rPr>
        <w:t>ний и замечаний по документации.</w:t>
      </w:r>
    </w:p>
    <w:p w14:paraId="0C93429C" w14:textId="04086C7D" w:rsidR="000E6152" w:rsidRPr="00183F26" w:rsidRDefault="00183F26" w:rsidP="00183F26">
      <w:pPr>
        <w:widowControl/>
        <w:autoSpaceDE/>
        <w:autoSpaceDN/>
        <w:ind w:firstLine="709"/>
        <w:jc w:val="both"/>
        <w:rPr>
          <w:sz w:val="24"/>
          <w:szCs w:val="24"/>
          <w:lang w:bidi="ar-SA"/>
        </w:rPr>
      </w:pPr>
      <w:r>
        <w:rPr>
          <w:sz w:val="24"/>
          <w:szCs w:val="24"/>
          <w:lang w:bidi="ar-SA"/>
        </w:rPr>
        <w:t xml:space="preserve">3. </w:t>
      </w:r>
      <w:r w:rsidR="000E6152" w:rsidRPr="00183F26">
        <w:rPr>
          <w:sz w:val="24"/>
          <w:szCs w:val="24"/>
          <w:lang w:bidi="ar-SA"/>
        </w:rPr>
        <w:t>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иных средствах массовой информации (в случаях, если это предусмотрено муниципальными правовыми актами).</w:t>
      </w:r>
    </w:p>
    <w:p w14:paraId="086F004A" w14:textId="17A5485D" w:rsidR="000E6152" w:rsidRPr="00183F26" w:rsidRDefault="00183F26" w:rsidP="00183F26">
      <w:pPr>
        <w:widowControl/>
        <w:autoSpaceDE/>
        <w:autoSpaceDN/>
        <w:ind w:firstLine="709"/>
        <w:jc w:val="both"/>
        <w:rPr>
          <w:sz w:val="24"/>
          <w:szCs w:val="24"/>
          <w:lang w:bidi="ar-SA"/>
        </w:rPr>
      </w:pPr>
      <w:r>
        <w:rPr>
          <w:sz w:val="24"/>
          <w:szCs w:val="24"/>
          <w:lang w:bidi="ar-SA"/>
        </w:rPr>
        <w:t xml:space="preserve">4. </w:t>
      </w:r>
      <w:r w:rsidR="000E6152" w:rsidRPr="00183F26">
        <w:rPr>
          <w:sz w:val="24"/>
          <w:szCs w:val="24"/>
          <w:lang w:bidi="ar-SA"/>
        </w:rPr>
        <w:t>Оповещение о начале общественных обсуждений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подготовлена документация и (или) в границах территориальных зон, иными способами обеспечивающими доступ участников общественных обсуждений к указанной информации.</w:t>
      </w:r>
    </w:p>
    <w:p w14:paraId="256AD167" w14:textId="363722C6" w:rsidR="000E6152" w:rsidRPr="00183F26" w:rsidRDefault="00183F26" w:rsidP="00183F26">
      <w:pPr>
        <w:widowControl/>
        <w:autoSpaceDE/>
        <w:autoSpaceDN/>
        <w:ind w:firstLine="709"/>
        <w:jc w:val="both"/>
        <w:rPr>
          <w:sz w:val="24"/>
          <w:szCs w:val="24"/>
          <w:lang w:bidi="ar-SA"/>
        </w:rPr>
      </w:pPr>
      <w:r>
        <w:rPr>
          <w:sz w:val="24"/>
          <w:szCs w:val="24"/>
          <w:lang w:bidi="ar-SA"/>
        </w:rPr>
        <w:t xml:space="preserve">5. </w:t>
      </w:r>
      <w:r w:rsidR="000E6152" w:rsidRPr="00183F26">
        <w:rPr>
          <w:sz w:val="24"/>
          <w:szCs w:val="24"/>
          <w:lang w:bidi="ar-SA"/>
        </w:rPr>
        <w:t>Участники общественных обсуждений имеют право вносить предложения и замечания:</w:t>
      </w:r>
    </w:p>
    <w:p w14:paraId="0DF030F1"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посредством информационных систем муниципального образования;</w:t>
      </w:r>
    </w:p>
    <w:p w14:paraId="52923CD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 письменной форме в адрес Организатора общественных обсуждений;</w:t>
      </w:r>
    </w:p>
    <w:p w14:paraId="4F34827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посредством записи в книге (журнале) учета посетителей экспозиции.</w:t>
      </w:r>
    </w:p>
    <w:p w14:paraId="2C7D9C7F"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6. Предложения и замечания, внесённые участниками общественных обсуждений, подлежат рассмотрению Организатором.</w:t>
      </w:r>
    </w:p>
    <w:p w14:paraId="69E96D61"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7. Организатор подготавливает и оформляет протокол общественных обсуждений в соответствии с требованиями Градостроительного кодекса Российской Федерации. К протоколу прилагается перечень лиц, принявших участие в общественных обсуждениях.</w:t>
      </w:r>
    </w:p>
    <w:p w14:paraId="3B1619C0"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8. На основании протокола общественных обсуждений Организатор осуществляет подготовку заключения о результатах общественных обсуждений в соответствии требованиями действующего законодательства.</w:t>
      </w:r>
    </w:p>
    <w:p w14:paraId="59E6A9B9"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9.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информации и размещается в информационных системах.</w:t>
      </w:r>
    </w:p>
    <w:p w14:paraId="010A0949" w14:textId="77777777" w:rsidR="000E6152" w:rsidRPr="00B41490" w:rsidRDefault="000E6152" w:rsidP="000E6152">
      <w:pPr>
        <w:pStyle w:val="3"/>
      </w:pPr>
      <w:bookmarkStart w:id="316" w:name="_Toc497399134"/>
      <w:bookmarkStart w:id="317" w:name="_Toc498685260"/>
      <w:bookmarkStart w:id="318" w:name="_Toc500233081"/>
      <w:bookmarkStart w:id="319" w:name="_Toc515974942"/>
      <w:bookmarkStart w:id="320" w:name="_Toc517170746"/>
      <w:bookmarkStart w:id="321" w:name="_Toc517791565"/>
      <w:bookmarkStart w:id="322" w:name="_Toc50027388"/>
      <w:bookmarkStart w:id="323" w:name="_Toc53129593"/>
      <w:bookmarkEnd w:id="297"/>
      <w:bookmarkEnd w:id="307"/>
      <w:r w:rsidRPr="00B41490">
        <w:t xml:space="preserve">Статья 29. </w:t>
      </w:r>
      <w:bookmarkStart w:id="324" w:name="_Hlk497144837"/>
      <w:r w:rsidRPr="00B41490">
        <w:t xml:space="preserve">Публичные слушания, общественные обсуждения по проектам решений о предоставлении </w:t>
      </w:r>
      <w:bookmarkStart w:id="325" w:name="_Hlk496871109"/>
      <w:r w:rsidRPr="00B41490">
        <w:t>разрешения на</w:t>
      </w:r>
      <w:r w:rsidRPr="00B41490">
        <w:rPr>
          <w:spacing w:val="-1"/>
        </w:rPr>
        <w:t xml:space="preserve"> </w:t>
      </w:r>
      <w:r w:rsidRPr="00B41490">
        <w:t xml:space="preserve">условно разрешенный вид использования </w:t>
      </w:r>
      <w:bookmarkStart w:id="326" w:name="_Hlk496869912"/>
      <w:r w:rsidRPr="00B41490">
        <w:t>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bookmarkEnd w:id="316"/>
      <w:bookmarkEnd w:id="317"/>
      <w:bookmarkEnd w:id="318"/>
      <w:bookmarkEnd w:id="319"/>
      <w:bookmarkEnd w:id="320"/>
      <w:bookmarkEnd w:id="321"/>
      <w:bookmarkEnd w:id="322"/>
      <w:bookmarkEnd w:id="323"/>
      <w:r w:rsidRPr="00B41490">
        <w:t xml:space="preserve"> </w:t>
      </w:r>
    </w:p>
    <w:p w14:paraId="7912D848" w14:textId="77777777" w:rsidR="000E6152" w:rsidRPr="006A4CCA" w:rsidRDefault="000E6152" w:rsidP="006A4CCA">
      <w:pPr>
        <w:widowControl/>
        <w:autoSpaceDE/>
        <w:autoSpaceDN/>
        <w:ind w:firstLine="709"/>
        <w:jc w:val="both"/>
        <w:rPr>
          <w:sz w:val="24"/>
          <w:szCs w:val="24"/>
          <w:lang w:bidi="ar-SA"/>
        </w:rPr>
      </w:pPr>
      <w:bookmarkStart w:id="327" w:name="_Hlk533604709"/>
      <w:bookmarkStart w:id="328" w:name="_Hlk497144912"/>
      <w:bookmarkEnd w:id="324"/>
      <w:bookmarkEnd w:id="325"/>
      <w:bookmarkEnd w:id="326"/>
      <w:r w:rsidRPr="006A4CCA">
        <w:rPr>
          <w:sz w:val="24"/>
          <w:szCs w:val="24"/>
          <w:lang w:bidi="ar-SA"/>
        </w:rPr>
        <w:t>1. Публичные слушания, общественные обсуждения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случаях, установленных Градостроительным кодексом Российской Федерации.</w:t>
      </w:r>
      <w:bookmarkEnd w:id="327"/>
    </w:p>
    <w:p w14:paraId="63004D26" w14:textId="09C28094" w:rsidR="000E6152" w:rsidRPr="006A4CCA" w:rsidRDefault="000E6152" w:rsidP="006A4CCA">
      <w:pPr>
        <w:widowControl/>
        <w:autoSpaceDE/>
        <w:autoSpaceDN/>
        <w:ind w:firstLine="709"/>
        <w:jc w:val="both"/>
        <w:rPr>
          <w:sz w:val="24"/>
          <w:szCs w:val="24"/>
          <w:lang w:bidi="ar-SA"/>
        </w:rPr>
      </w:pPr>
      <w:r w:rsidRPr="006A4CCA">
        <w:rPr>
          <w:sz w:val="24"/>
          <w:szCs w:val="24"/>
          <w:lang w:bidi="ar-SA"/>
        </w:rPr>
        <w:t xml:space="preserve">2. Решение о проведении публичных слушаний, общественных обсуждений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принимаются </w:t>
      </w:r>
      <w:r w:rsidR="00D06C19">
        <w:rPr>
          <w:sz w:val="24"/>
          <w:szCs w:val="24"/>
          <w:lang w:bidi="ar-SA"/>
        </w:rPr>
        <w:t>Тайшетской районной Думой</w:t>
      </w:r>
      <w:r w:rsidRPr="006A4CCA">
        <w:rPr>
          <w:sz w:val="24"/>
          <w:szCs w:val="24"/>
          <w:lang w:bidi="ar-SA"/>
        </w:rPr>
        <w:t>.</w:t>
      </w:r>
    </w:p>
    <w:p w14:paraId="1D9C8E16" w14:textId="4C158C84" w:rsidR="000E6152" w:rsidRPr="006A4CCA" w:rsidRDefault="000E6152" w:rsidP="006A4CCA">
      <w:pPr>
        <w:widowControl/>
        <w:autoSpaceDE/>
        <w:autoSpaceDN/>
        <w:ind w:firstLine="709"/>
        <w:jc w:val="both"/>
        <w:rPr>
          <w:sz w:val="24"/>
          <w:szCs w:val="24"/>
          <w:lang w:bidi="ar-SA"/>
        </w:rPr>
      </w:pPr>
      <w:r w:rsidRPr="006A4CCA">
        <w:rPr>
          <w:sz w:val="24"/>
          <w:szCs w:val="24"/>
          <w:lang w:bidi="ar-SA"/>
        </w:rPr>
        <w:t xml:space="preserve">Решение о проведении публичных слушаний, общественных обсуждений по вышеуказанным проектам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36A8C" w:rsidRPr="00277EA3">
        <w:rPr>
          <w:sz w:val="24"/>
          <w:szCs w:val="24"/>
          <w:lang w:bidi="ar-SA"/>
        </w:rPr>
        <w:t xml:space="preserve">Тайшетского района </w:t>
      </w:r>
      <w:r w:rsidRPr="006A4CCA">
        <w:rPr>
          <w:sz w:val="24"/>
          <w:szCs w:val="24"/>
          <w:lang w:bidi="ar-SA"/>
        </w:rPr>
        <w:t>в сети "Интернет".</w:t>
      </w:r>
    </w:p>
    <w:p w14:paraId="1A03AF52" w14:textId="77777777" w:rsidR="000E6152" w:rsidRPr="006A4CCA" w:rsidRDefault="000E6152" w:rsidP="006A4CCA">
      <w:pPr>
        <w:widowControl/>
        <w:autoSpaceDE/>
        <w:autoSpaceDN/>
        <w:ind w:firstLine="709"/>
        <w:jc w:val="both"/>
        <w:rPr>
          <w:sz w:val="24"/>
          <w:szCs w:val="24"/>
          <w:lang w:bidi="ar-SA"/>
        </w:rPr>
      </w:pPr>
      <w:bookmarkStart w:id="329" w:name="_Hlk536001304"/>
      <w:r w:rsidRPr="006A4CCA">
        <w:rPr>
          <w:sz w:val="24"/>
          <w:szCs w:val="24"/>
          <w:lang w:bidi="ar-SA"/>
        </w:rPr>
        <w:lastRenderedPageBreak/>
        <w:t>3. Организатор подготавливает и направляет сообщения о начале публичных слушаний, общественных обсуждений в соответствии с требованиями, установленными ч. 4 статьи 39 Градостроительного кодекса Российской Федерации.</w:t>
      </w:r>
      <w:bookmarkEnd w:id="329"/>
    </w:p>
    <w:p w14:paraId="1A69A1A7"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4. Организатор оформляет протокол публичных слушаний, общественных обсуждений подготавливает заключение о результатах публичных слушаний, общественных обсуждений по указанным вопросам, рекомендации о предоставлении соответствующих разрешений, или об отказе в предоставлении такого разрешения с указанием причин отказа.</w:t>
      </w:r>
    </w:p>
    <w:p w14:paraId="616B345F" w14:textId="77777777" w:rsidR="000E6152" w:rsidRPr="00B41490" w:rsidRDefault="000E6152" w:rsidP="000E6152">
      <w:pPr>
        <w:pStyle w:val="3"/>
      </w:pPr>
      <w:bookmarkStart w:id="330" w:name="_Toc497399135"/>
      <w:bookmarkStart w:id="331" w:name="_Toc498685261"/>
      <w:bookmarkStart w:id="332" w:name="_Toc500233082"/>
      <w:bookmarkStart w:id="333" w:name="_Toc515974943"/>
      <w:bookmarkStart w:id="334" w:name="_Toc517170747"/>
      <w:bookmarkStart w:id="335" w:name="_Toc517791566"/>
      <w:bookmarkStart w:id="336" w:name="_Toc50027389"/>
      <w:bookmarkStart w:id="337" w:name="_Toc53129594"/>
      <w:bookmarkEnd w:id="328"/>
      <w:r w:rsidRPr="00B41490">
        <w:t>Статья 30. Публичные слушания, общественные обсуждения по документации по планировке территорий</w:t>
      </w:r>
      <w:bookmarkStart w:id="338" w:name="_Hlk497145000"/>
      <w:bookmarkEnd w:id="330"/>
      <w:bookmarkEnd w:id="331"/>
      <w:bookmarkEnd w:id="332"/>
      <w:bookmarkEnd w:id="333"/>
      <w:bookmarkEnd w:id="334"/>
      <w:bookmarkEnd w:id="335"/>
      <w:bookmarkEnd w:id="336"/>
      <w:bookmarkEnd w:id="337"/>
    </w:p>
    <w:p w14:paraId="68C4FCE5" w14:textId="3D4B47BE" w:rsidR="000E6152" w:rsidRPr="00B95EFE" w:rsidRDefault="000E6152" w:rsidP="00B95EFE">
      <w:pPr>
        <w:widowControl/>
        <w:autoSpaceDE/>
        <w:autoSpaceDN/>
        <w:ind w:firstLine="709"/>
        <w:jc w:val="both"/>
        <w:rPr>
          <w:sz w:val="24"/>
          <w:szCs w:val="24"/>
          <w:lang w:bidi="ar-SA"/>
        </w:rPr>
      </w:pPr>
      <w:r w:rsidRPr="00B95EFE">
        <w:rPr>
          <w:sz w:val="24"/>
          <w:szCs w:val="24"/>
          <w:lang w:bidi="ar-SA"/>
        </w:rPr>
        <w:t xml:space="preserve">1. Решение о проведении публичных слушаний, общественных обсуждений по документации по планировке территории принимается </w:t>
      </w:r>
      <w:r w:rsidR="00B95EFE">
        <w:rPr>
          <w:sz w:val="24"/>
          <w:szCs w:val="24"/>
          <w:lang w:bidi="ar-SA"/>
        </w:rPr>
        <w:t>Тайшетской районной Думой</w:t>
      </w:r>
      <w:r w:rsidRPr="00B95EFE">
        <w:rPr>
          <w:sz w:val="24"/>
          <w:szCs w:val="24"/>
          <w:lang w:bidi="ar-SA"/>
        </w:rPr>
        <w:t>.</w:t>
      </w:r>
    </w:p>
    <w:p w14:paraId="6826DBF8" w14:textId="66E22A09" w:rsidR="000E6152" w:rsidRPr="00B95EFE" w:rsidRDefault="000E6152" w:rsidP="00B95EFE">
      <w:pPr>
        <w:widowControl/>
        <w:autoSpaceDE/>
        <w:autoSpaceDN/>
        <w:ind w:firstLine="709"/>
        <w:jc w:val="both"/>
        <w:rPr>
          <w:sz w:val="24"/>
          <w:szCs w:val="24"/>
          <w:lang w:bidi="ar-SA"/>
        </w:rPr>
      </w:pPr>
      <w:r w:rsidRPr="00B95EFE">
        <w:rPr>
          <w:sz w:val="24"/>
          <w:szCs w:val="24"/>
          <w:lang w:bidi="ar-SA"/>
        </w:rPr>
        <w:t xml:space="preserve">2. Решение о проведении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36A8C" w:rsidRPr="00277EA3">
        <w:rPr>
          <w:sz w:val="24"/>
          <w:szCs w:val="24"/>
          <w:lang w:bidi="ar-SA"/>
        </w:rPr>
        <w:t xml:space="preserve">Тайшетского района </w:t>
      </w:r>
      <w:r w:rsidRPr="00B95EFE">
        <w:rPr>
          <w:sz w:val="24"/>
          <w:szCs w:val="24"/>
          <w:lang w:bidi="ar-SA"/>
        </w:rPr>
        <w:t>в сети "Интернет".</w:t>
      </w:r>
    </w:p>
    <w:p w14:paraId="35D19FD2" w14:textId="68736D61" w:rsidR="000E6152" w:rsidRPr="00B95EFE" w:rsidRDefault="000E6152" w:rsidP="00B95EFE">
      <w:pPr>
        <w:widowControl/>
        <w:autoSpaceDE/>
        <w:autoSpaceDN/>
        <w:ind w:firstLine="709"/>
        <w:jc w:val="both"/>
        <w:rPr>
          <w:sz w:val="24"/>
          <w:szCs w:val="24"/>
          <w:lang w:bidi="ar-SA"/>
        </w:rPr>
      </w:pPr>
      <w:r w:rsidRPr="00B95EFE">
        <w:rPr>
          <w:sz w:val="24"/>
          <w:szCs w:val="24"/>
          <w:lang w:bidi="ar-SA"/>
        </w:rPr>
        <w:t xml:space="preserve">3. Срок проведения публичных слушаний, общественных обсуждений по документации по планировке территории со дня оповещения жителей </w:t>
      </w:r>
      <w:r w:rsidR="00616117">
        <w:rPr>
          <w:sz w:val="24"/>
          <w:szCs w:val="24"/>
          <w:lang w:eastAsia="ar-SA" w:bidi="ar-SA"/>
        </w:rPr>
        <w:t>Мирнинского</w:t>
      </w:r>
      <w:r w:rsidR="003E0E77">
        <w:rPr>
          <w:sz w:val="24"/>
          <w:szCs w:val="24"/>
          <w:lang w:eastAsia="ar-SA" w:bidi="ar-SA"/>
        </w:rPr>
        <w:t xml:space="preserve"> муниципального образования</w:t>
      </w:r>
      <w:r w:rsidR="003E0E77" w:rsidRPr="00CB6F30">
        <w:rPr>
          <w:sz w:val="24"/>
          <w:szCs w:val="24"/>
          <w:lang w:eastAsia="ar-SA" w:bidi="ar-SA"/>
        </w:rPr>
        <w:t xml:space="preserve"> </w:t>
      </w:r>
      <w:r w:rsidRPr="00B95EFE">
        <w:rPr>
          <w:sz w:val="24"/>
          <w:szCs w:val="24"/>
          <w:lang w:bidi="ar-SA"/>
        </w:rPr>
        <w:t>о начале публичных слушаний, общественных обсуждений составляет от одного месяца до трех месяцев до дня опубликования заключения о результатах публичных слушаний, общественных обсуждений.</w:t>
      </w:r>
    </w:p>
    <w:p w14:paraId="45ED1641" w14:textId="77777777" w:rsidR="000E6152" w:rsidRPr="00B95EFE" w:rsidRDefault="000E6152" w:rsidP="00B95EFE">
      <w:pPr>
        <w:widowControl/>
        <w:autoSpaceDE/>
        <w:autoSpaceDN/>
        <w:ind w:firstLine="709"/>
        <w:jc w:val="both"/>
        <w:rPr>
          <w:sz w:val="24"/>
          <w:szCs w:val="24"/>
          <w:lang w:bidi="ar-SA"/>
        </w:rPr>
      </w:pPr>
      <w:r w:rsidRPr="00B95EFE">
        <w:rPr>
          <w:sz w:val="24"/>
          <w:szCs w:val="24"/>
          <w:lang w:bidi="ar-SA"/>
        </w:rPr>
        <w:t>4. Ответственным за организацию и проведение публичных слушаний, общественных обсуждений по документации по планировке территории является Организатор.</w:t>
      </w:r>
    </w:p>
    <w:p w14:paraId="337B82B9" w14:textId="77777777" w:rsidR="000E6152" w:rsidRPr="00B95EFE" w:rsidRDefault="000E6152" w:rsidP="00B95EFE">
      <w:pPr>
        <w:widowControl/>
        <w:autoSpaceDE/>
        <w:autoSpaceDN/>
        <w:ind w:firstLine="709"/>
        <w:jc w:val="both"/>
        <w:rPr>
          <w:sz w:val="24"/>
          <w:szCs w:val="24"/>
          <w:lang w:bidi="ar-SA"/>
        </w:rPr>
      </w:pPr>
      <w:r w:rsidRPr="00B95EFE">
        <w:rPr>
          <w:sz w:val="24"/>
          <w:szCs w:val="24"/>
          <w:lang w:bidi="ar-SA"/>
        </w:rPr>
        <w:t>5. По результатам публичных слушаний, общественных обсуждений Организатор готовит соответствующее заключение. Заключение о результатах публичных слушаний, общественных обсуждений подлежит опубликованию в установленном порядке.</w:t>
      </w:r>
    </w:p>
    <w:p w14:paraId="2452B525" w14:textId="3E1E4983" w:rsidR="000E6152" w:rsidRPr="00B95EFE" w:rsidRDefault="000E6152" w:rsidP="00B95EFE">
      <w:pPr>
        <w:widowControl/>
        <w:autoSpaceDE/>
        <w:autoSpaceDN/>
        <w:ind w:firstLine="709"/>
        <w:jc w:val="both"/>
        <w:rPr>
          <w:sz w:val="24"/>
          <w:szCs w:val="24"/>
          <w:lang w:bidi="ar-SA"/>
        </w:rPr>
      </w:pPr>
      <w:bookmarkStart w:id="339" w:name="_Hlk533604737"/>
      <w:bookmarkStart w:id="340" w:name="_Hlk533605467"/>
      <w:r w:rsidRPr="00B95EFE">
        <w:rPr>
          <w:sz w:val="24"/>
          <w:szCs w:val="24"/>
          <w:lang w:bidi="ar-SA"/>
        </w:rPr>
        <w:t xml:space="preserve">6. Решение об утверждении документации по планировке территории принимается </w:t>
      </w:r>
      <w:r w:rsidR="00B95EFE">
        <w:rPr>
          <w:sz w:val="24"/>
          <w:szCs w:val="24"/>
          <w:lang w:bidi="ar-SA"/>
        </w:rPr>
        <w:t>Тайшетской районной Думой</w:t>
      </w:r>
      <w:r w:rsidR="00B95EFE" w:rsidRPr="00B95EFE">
        <w:rPr>
          <w:sz w:val="24"/>
          <w:szCs w:val="24"/>
          <w:lang w:bidi="ar-SA"/>
        </w:rPr>
        <w:t xml:space="preserve"> </w:t>
      </w:r>
      <w:r w:rsidRPr="00B95EFE">
        <w:rPr>
          <w:sz w:val="24"/>
          <w:szCs w:val="24"/>
          <w:lang w:bidi="ar-SA"/>
        </w:rPr>
        <w:t>с учетом заключения о результатах публичных слушаний, общественных обсуждений.</w:t>
      </w:r>
      <w:bookmarkEnd w:id="339"/>
      <w:bookmarkEnd w:id="340"/>
    </w:p>
    <w:p w14:paraId="13FC204A" w14:textId="77777777" w:rsidR="000E6152" w:rsidRPr="00B41490" w:rsidRDefault="000E6152" w:rsidP="000E6152">
      <w:pPr>
        <w:pStyle w:val="2"/>
      </w:pPr>
      <w:bookmarkStart w:id="341" w:name="_Toc497399136"/>
      <w:bookmarkStart w:id="342" w:name="_Toc498685262"/>
      <w:bookmarkStart w:id="343" w:name="_Toc500233083"/>
      <w:bookmarkStart w:id="344" w:name="_Toc515974944"/>
      <w:bookmarkStart w:id="345" w:name="_Toc517170748"/>
      <w:bookmarkStart w:id="346" w:name="_Toc517791567"/>
      <w:bookmarkStart w:id="347" w:name="_Toc50027390"/>
      <w:bookmarkStart w:id="348" w:name="_Toc53129595"/>
      <w:bookmarkEnd w:id="338"/>
      <w:r w:rsidRPr="00B41490">
        <w:t>ГЛАВА 8. Положение о регулировании иных вопросов землепользования и застройки</w:t>
      </w:r>
      <w:bookmarkEnd w:id="341"/>
      <w:bookmarkEnd w:id="342"/>
      <w:bookmarkEnd w:id="343"/>
      <w:bookmarkEnd w:id="344"/>
      <w:bookmarkEnd w:id="345"/>
      <w:bookmarkEnd w:id="346"/>
      <w:bookmarkEnd w:id="347"/>
      <w:bookmarkEnd w:id="348"/>
    </w:p>
    <w:p w14:paraId="4A6F742D" w14:textId="0FEAAF6A" w:rsidR="000E6152" w:rsidRPr="00B41490" w:rsidRDefault="000E6152" w:rsidP="000E6152">
      <w:pPr>
        <w:pStyle w:val="3"/>
      </w:pPr>
      <w:bookmarkStart w:id="349" w:name="_Toc497399137"/>
      <w:bookmarkStart w:id="350" w:name="_Toc498685263"/>
      <w:bookmarkStart w:id="351" w:name="_Toc500233084"/>
      <w:bookmarkStart w:id="352" w:name="_Toc515974945"/>
      <w:bookmarkStart w:id="353" w:name="_Toc517170749"/>
      <w:bookmarkStart w:id="354" w:name="_Toc517791568"/>
      <w:bookmarkStart w:id="355" w:name="_Toc50027391"/>
      <w:bookmarkStart w:id="356" w:name="_Toc53129596"/>
      <w:r w:rsidRPr="00B41490">
        <w:t xml:space="preserve">Статья 31. Действие Правил по отношению к генеральному плану </w:t>
      </w:r>
      <w:r w:rsidR="00616117">
        <w:rPr>
          <w:lang w:eastAsia="ar-SA" w:bidi="ar-SA"/>
        </w:rPr>
        <w:t>Мирнинского</w:t>
      </w:r>
      <w:r w:rsidR="003E0E77">
        <w:rPr>
          <w:lang w:eastAsia="ar-SA" w:bidi="ar-SA"/>
        </w:rPr>
        <w:t xml:space="preserve"> муниципального образования</w:t>
      </w:r>
      <w:r w:rsidRPr="00B41490">
        <w:t>, документации по планировке территории</w:t>
      </w:r>
      <w:bookmarkEnd w:id="349"/>
      <w:bookmarkEnd w:id="350"/>
      <w:bookmarkEnd w:id="351"/>
      <w:bookmarkEnd w:id="352"/>
      <w:bookmarkEnd w:id="353"/>
      <w:bookmarkEnd w:id="354"/>
      <w:bookmarkEnd w:id="355"/>
      <w:bookmarkEnd w:id="356"/>
    </w:p>
    <w:p w14:paraId="30C8AC27" w14:textId="1DEEFAD5" w:rsidR="000E6152" w:rsidRPr="00EC32B0" w:rsidRDefault="00EC32B0" w:rsidP="00EC32B0">
      <w:pPr>
        <w:widowControl/>
        <w:autoSpaceDE/>
        <w:autoSpaceDN/>
        <w:ind w:firstLine="709"/>
        <w:jc w:val="both"/>
        <w:rPr>
          <w:sz w:val="24"/>
          <w:szCs w:val="24"/>
          <w:lang w:bidi="ar-SA"/>
        </w:rPr>
      </w:pPr>
      <w:r>
        <w:rPr>
          <w:sz w:val="24"/>
          <w:szCs w:val="24"/>
          <w:lang w:bidi="ar-SA"/>
        </w:rPr>
        <w:t xml:space="preserve">1. </w:t>
      </w:r>
      <w:r w:rsidR="000E6152" w:rsidRPr="00EC32B0">
        <w:rPr>
          <w:sz w:val="24"/>
          <w:szCs w:val="24"/>
          <w:lang w:bidi="ar-SA"/>
        </w:rPr>
        <w:t>После введения в действие настоящих Правил, органы местного самоуправления могут принимать решения о:</w:t>
      </w:r>
    </w:p>
    <w:p w14:paraId="1D812AC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7F5339F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подготовке документации по планировке территории, которая после утверждения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14:paraId="36E35D26" w14:textId="77777777" w:rsidR="000E6152" w:rsidRPr="00B41490" w:rsidRDefault="000E6152" w:rsidP="000E6152">
      <w:pPr>
        <w:pStyle w:val="3"/>
      </w:pPr>
      <w:bookmarkStart w:id="357" w:name="_Toc497399138"/>
      <w:bookmarkStart w:id="358" w:name="_Toc498685264"/>
      <w:bookmarkStart w:id="359" w:name="_Toc500233085"/>
      <w:bookmarkStart w:id="360" w:name="_Toc515974946"/>
      <w:bookmarkStart w:id="361" w:name="_Toc517170750"/>
      <w:bookmarkStart w:id="362" w:name="_Toc517791569"/>
      <w:bookmarkStart w:id="363" w:name="_Toc50027392"/>
      <w:bookmarkStart w:id="364" w:name="_Toc53129597"/>
      <w:r w:rsidRPr="00B41490">
        <w:t>Статья 32. Права использования объектов недвижимости, возникшие до вступления в силу настоящих Правил. Использование и строительные изменения объектов недвижимости, не соответствующих настоящим Правилам</w:t>
      </w:r>
      <w:bookmarkEnd w:id="357"/>
      <w:bookmarkEnd w:id="358"/>
      <w:bookmarkEnd w:id="359"/>
      <w:bookmarkEnd w:id="360"/>
      <w:bookmarkEnd w:id="361"/>
      <w:bookmarkEnd w:id="362"/>
      <w:bookmarkEnd w:id="363"/>
      <w:bookmarkEnd w:id="364"/>
    </w:p>
    <w:p w14:paraId="4B793912" w14:textId="77777777" w:rsidR="000E6152" w:rsidRPr="002C6757" w:rsidRDefault="000E6152" w:rsidP="002C6757">
      <w:pPr>
        <w:widowControl/>
        <w:autoSpaceDE/>
        <w:autoSpaceDN/>
        <w:ind w:firstLine="709"/>
        <w:jc w:val="both"/>
        <w:rPr>
          <w:sz w:val="24"/>
          <w:szCs w:val="24"/>
          <w:lang w:bidi="ar-SA"/>
        </w:rPr>
      </w:pPr>
      <w:bookmarkStart w:id="365" w:name="_Hlk497145179"/>
      <w:r w:rsidRPr="002C6757">
        <w:rPr>
          <w:sz w:val="24"/>
          <w:szCs w:val="24"/>
          <w:lang w:bidi="ar-SA"/>
        </w:rPr>
        <w:t>1. Принятые до введения в действие настоящих Правил, муниципальные нормативные правовые акты по вопросам землепользования и застройки применяются в части, не противоречащей настоящим Правилам.</w:t>
      </w:r>
    </w:p>
    <w:p w14:paraId="048F3F36"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2. Разрешения на строительство, реконструкцию, выданные до вступления в силу настоящих Правил, действуют вплоть до истечения сроков их действия или наступления иных </w:t>
      </w:r>
      <w:r w:rsidRPr="002C6757">
        <w:rPr>
          <w:sz w:val="24"/>
          <w:szCs w:val="24"/>
          <w:lang w:bidi="ar-SA"/>
        </w:rPr>
        <w:lastRenderedPageBreak/>
        <w:t>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14:paraId="06789BAA"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14:paraId="5BF88034"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675B349D"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0FE5031"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6. Площадь и строительный объем объектов недвижимости, вид (виды)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14:paraId="27572385"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7.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54FA763D"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8. Несоответствующий вид использования недвижимости не может быть заменен на иной несоответствующий вид использования.</w:t>
      </w:r>
    </w:p>
    <w:p w14:paraId="2796E298"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9. Здание или сооружение, не 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14:paraId="627FB24A" w14:textId="77777777" w:rsidR="000E6152" w:rsidRPr="00B41490" w:rsidRDefault="000E6152" w:rsidP="000E6152">
      <w:pPr>
        <w:pStyle w:val="3"/>
      </w:pPr>
      <w:bookmarkStart w:id="366" w:name="_Toc497399139"/>
      <w:bookmarkStart w:id="367" w:name="_Toc498685265"/>
      <w:bookmarkStart w:id="368" w:name="_Toc500233086"/>
      <w:bookmarkStart w:id="369" w:name="_Toc515974947"/>
      <w:bookmarkStart w:id="370" w:name="_Toc517170751"/>
      <w:bookmarkStart w:id="371" w:name="_Toc517791570"/>
      <w:bookmarkStart w:id="372" w:name="_Toc50027393"/>
      <w:bookmarkStart w:id="373" w:name="_Toc53129598"/>
      <w:bookmarkEnd w:id="365"/>
      <w:r w:rsidRPr="00B41490">
        <w:t>Статья 33. Муниципальный земельный контроль</w:t>
      </w:r>
      <w:bookmarkEnd w:id="366"/>
      <w:bookmarkEnd w:id="367"/>
      <w:bookmarkEnd w:id="368"/>
      <w:bookmarkEnd w:id="369"/>
      <w:bookmarkEnd w:id="370"/>
      <w:bookmarkEnd w:id="371"/>
      <w:bookmarkEnd w:id="372"/>
      <w:bookmarkEnd w:id="373"/>
      <w:r w:rsidRPr="00B41490">
        <w:t xml:space="preserve"> </w:t>
      </w:r>
    </w:p>
    <w:p w14:paraId="57E7AF40" w14:textId="073DE08A"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1. Администрация района осуществляет муниципальный земельный контроль в отношении расположенных в границах </w:t>
      </w:r>
      <w:r w:rsidR="00616117">
        <w:rPr>
          <w:sz w:val="24"/>
          <w:szCs w:val="24"/>
          <w:lang w:eastAsia="ar-SA" w:bidi="ar-SA"/>
        </w:rPr>
        <w:t>Мирнинского</w:t>
      </w:r>
      <w:r w:rsidR="003E0E77">
        <w:rPr>
          <w:sz w:val="24"/>
          <w:szCs w:val="24"/>
          <w:lang w:eastAsia="ar-SA" w:bidi="ar-SA"/>
        </w:rPr>
        <w:t xml:space="preserve"> муниципального образования</w:t>
      </w:r>
      <w:r w:rsidR="003E0E77" w:rsidRPr="00CB6F30">
        <w:rPr>
          <w:sz w:val="24"/>
          <w:szCs w:val="24"/>
          <w:lang w:eastAsia="ar-SA" w:bidi="ar-SA"/>
        </w:rPr>
        <w:t xml:space="preserve"> </w:t>
      </w:r>
      <w:r w:rsidRPr="002C6757">
        <w:rPr>
          <w:sz w:val="24"/>
          <w:szCs w:val="24"/>
          <w:lang w:bidi="ar-SA"/>
        </w:rPr>
        <w:t>объектов земельных отношений.</w:t>
      </w:r>
    </w:p>
    <w:p w14:paraId="6E3B1971"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2. При выявлении в ходе проверки нарушений, связанных с несоблюдением требований по использованию и застройке земельных участков, установленных настоящими Правилами, Администрация района принимает решение в рамках полномочий, установленных действующим законодательством.</w:t>
      </w:r>
    </w:p>
    <w:p w14:paraId="6C4BF32B" w14:textId="77777777" w:rsidR="000E6152" w:rsidRPr="002C6757" w:rsidRDefault="000E6152" w:rsidP="002C6757">
      <w:pPr>
        <w:widowControl/>
        <w:autoSpaceDE/>
        <w:autoSpaceDN/>
        <w:ind w:firstLine="709"/>
        <w:jc w:val="both"/>
        <w:rPr>
          <w:sz w:val="24"/>
          <w:szCs w:val="24"/>
          <w:lang w:bidi="ar-SA"/>
        </w:rPr>
      </w:pPr>
      <w:bookmarkStart w:id="374" w:name="_Hlk497145307"/>
      <w:r w:rsidRPr="002C6757">
        <w:rPr>
          <w:sz w:val="24"/>
          <w:szCs w:val="24"/>
          <w:lang w:bidi="ar-SA"/>
        </w:rPr>
        <w:t>3. Нарушениями являются:</w:t>
      </w:r>
    </w:p>
    <w:p w14:paraId="38BCA0D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использование земельных участков не в соответствии с их разрешенным видом использования и не по целевому назначению;</w:t>
      </w:r>
    </w:p>
    <w:p w14:paraId="377371C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строительство, реконструкция объектов капитального строительства с отклонениями от предельных параметров разрешенного строительства при отсутствии соответствующего разрешения на отклонение;</w:t>
      </w:r>
    </w:p>
    <w:p w14:paraId="62E0F46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самовольный захват земельных участков;</w:t>
      </w:r>
    </w:p>
    <w:p w14:paraId="6B0CD8B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несоблюдение ограничений в использовании земельных участков, установленных настоящими Правилами;</w:t>
      </w:r>
    </w:p>
    <w:p w14:paraId="66E3321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использование объектов капитального строительства не в соответствии с их разрешенным использованием;</w:t>
      </w:r>
    </w:p>
    <w:p w14:paraId="350539A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несоблюдение градостроительных регламентов при застройке земельных участков;</w:t>
      </w:r>
    </w:p>
    <w:p w14:paraId="24819655" w14:textId="46060C5B"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несоблюдение требований нормативных правовых актов Российской Федерации, </w:t>
      </w:r>
      <w:r w:rsidR="002C6757" w:rsidRPr="00511751">
        <w:rPr>
          <w:sz w:val="24"/>
          <w:szCs w:val="24"/>
        </w:rPr>
        <w:t>Иркутской области</w:t>
      </w:r>
      <w:r w:rsidRPr="00511751">
        <w:rPr>
          <w:sz w:val="24"/>
          <w:szCs w:val="24"/>
        </w:rPr>
        <w:t>, органов местного самоуправления в области землепользования и застройки;</w:t>
      </w:r>
    </w:p>
    <w:p w14:paraId="1A710C7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другие нарушения.</w:t>
      </w:r>
    </w:p>
    <w:p w14:paraId="7DF876BD" w14:textId="77777777" w:rsidR="000E6152" w:rsidRPr="00B41490" w:rsidRDefault="000E6152" w:rsidP="000E6152">
      <w:pPr>
        <w:pStyle w:val="3"/>
      </w:pPr>
      <w:bookmarkStart w:id="375" w:name="_Toc497399140"/>
      <w:bookmarkStart w:id="376" w:name="_Toc498685266"/>
      <w:bookmarkStart w:id="377" w:name="_Toc500233087"/>
      <w:bookmarkStart w:id="378" w:name="_Toc515974948"/>
      <w:bookmarkStart w:id="379" w:name="_Toc517170752"/>
      <w:bookmarkStart w:id="380" w:name="_Toc517791571"/>
      <w:bookmarkStart w:id="381" w:name="_Toc50027394"/>
      <w:bookmarkStart w:id="382" w:name="_Toc53129599"/>
      <w:bookmarkEnd w:id="374"/>
      <w:r w:rsidRPr="00B41490">
        <w:t>Статья 34. Ответственность за нарушение Правил</w:t>
      </w:r>
      <w:bookmarkEnd w:id="375"/>
      <w:bookmarkEnd w:id="376"/>
      <w:bookmarkEnd w:id="377"/>
      <w:bookmarkEnd w:id="378"/>
      <w:bookmarkEnd w:id="379"/>
      <w:bookmarkEnd w:id="380"/>
      <w:bookmarkEnd w:id="381"/>
      <w:bookmarkEnd w:id="382"/>
      <w:r w:rsidRPr="00B41490">
        <w:t xml:space="preserve"> </w:t>
      </w:r>
    </w:p>
    <w:p w14:paraId="3FF0295F" w14:textId="38921B8A"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За нарушение требований, установленных настоящими Правилами, физические и юридические лица, а также должностные лица несут дисциплинарную, имущественную, административную и иную ответственность в соответствии с законодательством Российской Федерации, </w:t>
      </w:r>
      <w:r w:rsidR="002C6757">
        <w:rPr>
          <w:sz w:val="24"/>
          <w:szCs w:val="24"/>
          <w:lang w:bidi="ar-SA"/>
        </w:rPr>
        <w:t>Иркутской области</w:t>
      </w:r>
      <w:r w:rsidRPr="002C6757">
        <w:rPr>
          <w:sz w:val="24"/>
          <w:szCs w:val="24"/>
          <w:lang w:bidi="ar-SA"/>
        </w:rPr>
        <w:t xml:space="preserve"> и муниципальными правовыми актами.</w:t>
      </w:r>
    </w:p>
    <w:p w14:paraId="7B6FECF6" w14:textId="77777777" w:rsidR="000E6152" w:rsidRPr="00B41490" w:rsidRDefault="000E6152" w:rsidP="000E6152">
      <w:pPr>
        <w:pStyle w:val="3"/>
      </w:pPr>
      <w:bookmarkStart w:id="383" w:name="_Toc497399142"/>
      <w:bookmarkStart w:id="384" w:name="_Toc498685268"/>
      <w:bookmarkStart w:id="385" w:name="_Toc500233088"/>
      <w:bookmarkStart w:id="386" w:name="_Toc515974949"/>
      <w:bookmarkStart w:id="387" w:name="_Toc517170753"/>
      <w:bookmarkStart w:id="388" w:name="_Toc517791572"/>
      <w:bookmarkStart w:id="389" w:name="_Toc50027395"/>
      <w:bookmarkStart w:id="390" w:name="_Toc53129600"/>
      <w:r w:rsidRPr="00B41490">
        <w:t>Статья 35.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bookmarkEnd w:id="383"/>
      <w:bookmarkEnd w:id="384"/>
      <w:bookmarkEnd w:id="385"/>
      <w:bookmarkEnd w:id="386"/>
      <w:bookmarkEnd w:id="387"/>
      <w:bookmarkEnd w:id="388"/>
      <w:bookmarkEnd w:id="389"/>
      <w:bookmarkEnd w:id="390"/>
    </w:p>
    <w:p w14:paraId="0FE29633" w14:textId="4C99850D" w:rsidR="000E6152" w:rsidRPr="002C6757" w:rsidRDefault="000E6152" w:rsidP="002C6757">
      <w:pPr>
        <w:widowControl/>
        <w:autoSpaceDE/>
        <w:autoSpaceDN/>
        <w:ind w:firstLine="709"/>
        <w:jc w:val="both"/>
        <w:rPr>
          <w:sz w:val="24"/>
          <w:szCs w:val="24"/>
          <w:lang w:bidi="ar-SA"/>
        </w:rPr>
      </w:pPr>
      <w:r w:rsidRPr="002C6757">
        <w:rPr>
          <w:sz w:val="24"/>
          <w:szCs w:val="24"/>
          <w:lang w:bidi="ar-SA"/>
        </w:rPr>
        <w:t>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14:paraId="24C6151D" w14:textId="77777777" w:rsidR="007231A0" w:rsidRPr="00CB6F30" w:rsidRDefault="007231A0" w:rsidP="00511751">
      <w:pPr>
        <w:widowControl/>
        <w:autoSpaceDE/>
        <w:autoSpaceDN/>
        <w:ind w:left="1134"/>
        <w:jc w:val="both"/>
        <w:rPr>
          <w:sz w:val="24"/>
          <w:szCs w:val="24"/>
          <w:lang w:eastAsia="ar-SA" w:bidi="ar-SA"/>
        </w:rPr>
      </w:pPr>
    </w:p>
    <w:sectPr w:rsidR="007231A0" w:rsidRPr="00CB6F30" w:rsidSect="001F0051">
      <w:pgSz w:w="11910" w:h="16840" w:code="9"/>
      <w:pgMar w:top="1134" w:right="567" w:bottom="1134" w:left="1418"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5734" w14:textId="77777777" w:rsidR="00B05F98" w:rsidRDefault="00B05F98" w:rsidP="00AA5F04">
      <w:r>
        <w:separator/>
      </w:r>
    </w:p>
  </w:endnote>
  <w:endnote w:type="continuationSeparator" w:id="0">
    <w:p w14:paraId="6DD014AC" w14:textId="77777777" w:rsidR="00B05F98" w:rsidRDefault="00B05F98" w:rsidP="00AA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474152"/>
      <w:docPartObj>
        <w:docPartGallery w:val="Page Numbers (Bottom of Page)"/>
        <w:docPartUnique/>
      </w:docPartObj>
    </w:sdtPr>
    <w:sdtEndPr/>
    <w:sdtContent>
      <w:p w14:paraId="77897B97" w14:textId="77777777" w:rsidR="008470D8" w:rsidRDefault="008470D8" w:rsidP="001F0051">
        <w:pPr>
          <w:pStyle w:val="af6"/>
          <w:jc w:val="right"/>
        </w:pPr>
        <w:r>
          <w:fldChar w:fldCharType="begin"/>
        </w:r>
        <w:r>
          <w:instrText>PAGE   \* MERGEFORMAT</w:instrText>
        </w:r>
        <w:r>
          <w:fldChar w:fldCharType="separate"/>
        </w:r>
        <w:r w:rsidR="00511751">
          <w:rPr>
            <w:noProof/>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EBBD4" w14:textId="77777777" w:rsidR="00B05F98" w:rsidRDefault="00B05F98" w:rsidP="00AA5F04">
      <w:r>
        <w:separator/>
      </w:r>
    </w:p>
  </w:footnote>
  <w:footnote w:type="continuationSeparator" w:id="0">
    <w:p w14:paraId="16D69BEB" w14:textId="77777777" w:rsidR="00B05F98" w:rsidRDefault="00B05F98" w:rsidP="00AA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74105F0"/>
    <w:multiLevelType w:val="hybridMultilevel"/>
    <w:tmpl w:val="6C346D34"/>
    <w:lvl w:ilvl="0" w:tplc="E1306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84701F"/>
    <w:multiLevelType w:val="hybridMultilevel"/>
    <w:tmpl w:val="41CA5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551398"/>
    <w:multiLevelType w:val="hybridMultilevel"/>
    <w:tmpl w:val="9626CBEC"/>
    <w:lvl w:ilvl="0" w:tplc="3A8C8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1E65698"/>
    <w:multiLevelType w:val="hybridMultilevel"/>
    <w:tmpl w:val="AABEC3B6"/>
    <w:lvl w:ilvl="0" w:tplc="76E23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48558F7"/>
    <w:multiLevelType w:val="hybridMultilevel"/>
    <w:tmpl w:val="881621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4A7AE0"/>
    <w:multiLevelType w:val="hybridMultilevel"/>
    <w:tmpl w:val="0C0EDE14"/>
    <w:lvl w:ilvl="0" w:tplc="42EE32C2">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BAD7296"/>
    <w:multiLevelType w:val="hybridMultilevel"/>
    <w:tmpl w:val="431E29C8"/>
    <w:lvl w:ilvl="0" w:tplc="FF8AF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B8100F"/>
    <w:multiLevelType w:val="hybridMultilevel"/>
    <w:tmpl w:val="1A3E06C4"/>
    <w:lvl w:ilvl="0" w:tplc="47C6E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49511C0"/>
    <w:multiLevelType w:val="hybridMultilevel"/>
    <w:tmpl w:val="2B9EAB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BDA09B8"/>
    <w:multiLevelType w:val="hybridMultilevel"/>
    <w:tmpl w:val="36DCF5E4"/>
    <w:lvl w:ilvl="0" w:tplc="DDD85C1C">
      <w:start w:val="1"/>
      <w:numFmt w:val="bullet"/>
      <w:lvlText w:val=""/>
      <w:lvlJc w:val="left"/>
      <w:pPr>
        <w:ind w:left="2289" w:hanging="360"/>
      </w:pPr>
      <w:rPr>
        <w:rFonts w:ascii="Symbol" w:hAnsi="Symbol" w:hint="default"/>
        <w:b w:val="0"/>
        <w:sz w:val="22"/>
        <w:szCs w:val="22"/>
      </w:rPr>
    </w:lvl>
    <w:lvl w:ilvl="1" w:tplc="04190003">
      <w:start w:val="1"/>
      <w:numFmt w:val="bullet"/>
      <w:lvlText w:val="o"/>
      <w:lvlJc w:val="left"/>
      <w:pPr>
        <w:ind w:left="3009" w:hanging="360"/>
      </w:pPr>
      <w:rPr>
        <w:rFonts w:ascii="Courier New" w:hAnsi="Courier New" w:cs="Courier New" w:hint="default"/>
      </w:rPr>
    </w:lvl>
    <w:lvl w:ilvl="2" w:tplc="04190005" w:tentative="1">
      <w:start w:val="1"/>
      <w:numFmt w:val="bullet"/>
      <w:lvlText w:val=""/>
      <w:lvlJc w:val="left"/>
      <w:pPr>
        <w:ind w:left="3729" w:hanging="360"/>
      </w:pPr>
      <w:rPr>
        <w:rFonts w:ascii="Wingdings" w:hAnsi="Wingdings" w:hint="default"/>
      </w:rPr>
    </w:lvl>
    <w:lvl w:ilvl="3" w:tplc="04190001" w:tentative="1">
      <w:start w:val="1"/>
      <w:numFmt w:val="bullet"/>
      <w:lvlText w:val=""/>
      <w:lvlJc w:val="left"/>
      <w:pPr>
        <w:ind w:left="4449" w:hanging="360"/>
      </w:pPr>
      <w:rPr>
        <w:rFonts w:ascii="Symbol" w:hAnsi="Symbol" w:hint="default"/>
      </w:rPr>
    </w:lvl>
    <w:lvl w:ilvl="4" w:tplc="04190003" w:tentative="1">
      <w:start w:val="1"/>
      <w:numFmt w:val="bullet"/>
      <w:lvlText w:val="o"/>
      <w:lvlJc w:val="left"/>
      <w:pPr>
        <w:ind w:left="5169" w:hanging="360"/>
      </w:pPr>
      <w:rPr>
        <w:rFonts w:ascii="Courier New" w:hAnsi="Courier New" w:cs="Courier New" w:hint="default"/>
      </w:rPr>
    </w:lvl>
    <w:lvl w:ilvl="5" w:tplc="04190005" w:tentative="1">
      <w:start w:val="1"/>
      <w:numFmt w:val="bullet"/>
      <w:lvlText w:val=""/>
      <w:lvlJc w:val="left"/>
      <w:pPr>
        <w:ind w:left="5889" w:hanging="360"/>
      </w:pPr>
      <w:rPr>
        <w:rFonts w:ascii="Wingdings" w:hAnsi="Wingdings" w:hint="default"/>
      </w:rPr>
    </w:lvl>
    <w:lvl w:ilvl="6" w:tplc="04190001" w:tentative="1">
      <w:start w:val="1"/>
      <w:numFmt w:val="bullet"/>
      <w:lvlText w:val=""/>
      <w:lvlJc w:val="left"/>
      <w:pPr>
        <w:ind w:left="6609" w:hanging="360"/>
      </w:pPr>
      <w:rPr>
        <w:rFonts w:ascii="Symbol" w:hAnsi="Symbol" w:hint="default"/>
      </w:rPr>
    </w:lvl>
    <w:lvl w:ilvl="7" w:tplc="04190003" w:tentative="1">
      <w:start w:val="1"/>
      <w:numFmt w:val="bullet"/>
      <w:lvlText w:val="o"/>
      <w:lvlJc w:val="left"/>
      <w:pPr>
        <w:ind w:left="7329" w:hanging="360"/>
      </w:pPr>
      <w:rPr>
        <w:rFonts w:ascii="Courier New" w:hAnsi="Courier New" w:cs="Courier New" w:hint="default"/>
      </w:rPr>
    </w:lvl>
    <w:lvl w:ilvl="8" w:tplc="04190005" w:tentative="1">
      <w:start w:val="1"/>
      <w:numFmt w:val="bullet"/>
      <w:lvlText w:val=""/>
      <w:lvlJc w:val="left"/>
      <w:pPr>
        <w:ind w:left="8049" w:hanging="360"/>
      </w:pPr>
      <w:rPr>
        <w:rFonts w:ascii="Wingdings" w:hAnsi="Wingdings" w:hint="default"/>
      </w:rPr>
    </w:lvl>
  </w:abstractNum>
  <w:abstractNum w:abstractNumId="16" w15:restartNumberingAfterBreak="0">
    <w:nsid w:val="31A95A07"/>
    <w:multiLevelType w:val="hybridMultilevel"/>
    <w:tmpl w:val="1ED666C0"/>
    <w:lvl w:ilvl="0" w:tplc="038A3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2A3007"/>
    <w:multiLevelType w:val="hybridMultilevel"/>
    <w:tmpl w:val="1E84188C"/>
    <w:lvl w:ilvl="0" w:tplc="F90C00A8">
      <w:start w:val="1"/>
      <w:numFmt w:val="bullet"/>
      <w:pStyle w:val="a0"/>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C64907"/>
    <w:multiLevelType w:val="hybridMultilevel"/>
    <w:tmpl w:val="431E29C8"/>
    <w:lvl w:ilvl="0" w:tplc="FF8AF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6249A3"/>
    <w:multiLevelType w:val="hybridMultilevel"/>
    <w:tmpl w:val="D7B0FB12"/>
    <w:lvl w:ilvl="0" w:tplc="06E02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422F08"/>
    <w:multiLevelType w:val="hybridMultilevel"/>
    <w:tmpl w:val="23CA5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AC7E09"/>
    <w:multiLevelType w:val="hybridMultilevel"/>
    <w:tmpl w:val="FC0611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22" w15:restartNumberingAfterBreak="0">
    <w:nsid w:val="5D8A45A0"/>
    <w:multiLevelType w:val="hybridMultilevel"/>
    <w:tmpl w:val="A6BE7B1E"/>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23" w15:restartNumberingAfterBreak="0">
    <w:nsid w:val="654E3BE3"/>
    <w:multiLevelType w:val="hybridMultilevel"/>
    <w:tmpl w:val="76C01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8A714AD"/>
    <w:multiLevelType w:val="hybridMultilevel"/>
    <w:tmpl w:val="E0CE00F0"/>
    <w:lvl w:ilvl="0" w:tplc="227093E6">
      <w:start w:val="1"/>
      <w:numFmt w:val="bullet"/>
      <w:lvlText w:val=""/>
      <w:lvlJc w:val="left"/>
      <w:pPr>
        <w:ind w:left="2289" w:hanging="360"/>
      </w:pPr>
      <w:rPr>
        <w:rFonts w:ascii="Symbol" w:hAnsi="Symbol" w:hint="default"/>
        <w:b w:val="0"/>
        <w:sz w:val="22"/>
        <w:szCs w:val="22"/>
      </w:rPr>
    </w:lvl>
    <w:lvl w:ilvl="1" w:tplc="04190003">
      <w:start w:val="1"/>
      <w:numFmt w:val="bullet"/>
      <w:lvlText w:val="o"/>
      <w:lvlJc w:val="left"/>
      <w:pPr>
        <w:ind w:left="3009" w:hanging="360"/>
      </w:pPr>
      <w:rPr>
        <w:rFonts w:ascii="Courier New" w:hAnsi="Courier New" w:cs="Courier New" w:hint="default"/>
      </w:rPr>
    </w:lvl>
    <w:lvl w:ilvl="2" w:tplc="04190005" w:tentative="1">
      <w:start w:val="1"/>
      <w:numFmt w:val="bullet"/>
      <w:lvlText w:val=""/>
      <w:lvlJc w:val="left"/>
      <w:pPr>
        <w:ind w:left="3729" w:hanging="360"/>
      </w:pPr>
      <w:rPr>
        <w:rFonts w:ascii="Wingdings" w:hAnsi="Wingdings" w:hint="default"/>
      </w:rPr>
    </w:lvl>
    <w:lvl w:ilvl="3" w:tplc="04190001" w:tentative="1">
      <w:start w:val="1"/>
      <w:numFmt w:val="bullet"/>
      <w:lvlText w:val=""/>
      <w:lvlJc w:val="left"/>
      <w:pPr>
        <w:ind w:left="4449" w:hanging="360"/>
      </w:pPr>
      <w:rPr>
        <w:rFonts w:ascii="Symbol" w:hAnsi="Symbol" w:hint="default"/>
      </w:rPr>
    </w:lvl>
    <w:lvl w:ilvl="4" w:tplc="04190003" w:tentative="1">
      <w:start w:val="1"/>
      <w:numFmt w:val="bullet"/>
      <w:lvlText w:val="o"/>
      <w:lvlJc w:val="left"/>
      <w:pPr>
        <w:ind w:left="5169" w:hanging="360"/>
      </w:pPr>
      <w:rPr>
        <w:rFonts w:ascii="Courier New" w:hAnsi="Courier New" w:cs="Courier New" w:hint="default"/>
      </w:rPr>
    </w:lvl>
    <w:lvl w:ilvl="5" w:tplc="04190005" w:tentative="1">
      <w:start w:val="1"/>
      <w:numFmt w:val="bullet"/>
      <w:lvlText w:val=""/>
      <w:lvlJc w:val="left"/>
      <w:pPr>
        <w:ind w:left="5889" w:hanging="360"/>
      </w:pPr>
      <w:rPr>
        <w:rFonts w:ascii="Wingdings" w:hAnsi="Wingdings" w:hint="default"/>
      </w:rPr>
    </w:lvl>
    <w:lvl w:ilvl="6" w:tplc="04190001" w:tentative="1">
      <w:start w:val="1"/>
      <w:numFmt w:val="bullet"/>
      <w:lvlText w:val=""/>
      <w:lvlJc w:val="left"/>
      <w:pPr>
        <w:ind w:left="6609" w:hanging="360"/>
      </w:pPr>
      <w:rPr>
        <w:rFonts w:ascii="Symbol" w:hAnsi="Symbol" w:hint="default"/>
      </w:rPr>
    </w:lvl>
    <w:lvl w:ilvl="7" w:tplc="04190003" w:tentative="1">
      <w:start w:val="1"/>
      <w:numFmt w:val="bullet"/>
      <w:lvlText w:val="o"/>
      <w:lvlJc w:val="left"/>
      <w:pPr>
        <w:ind w:left="7329" w:hanging="360"/>
      </w:pPr>
      <w:rPr>
        <w:rFonts w:ascii="Courier New" w:hAnsi="Courier New" w:cs="Courier New" w:hint="default"/>
      </w:rPr>
    </w:lvl>
    <w:lvl w:ilvl="8" w:tplc="04190005" w:tentative="1">
      <w:start w:val="1"/>
      <w:numFmt w:val="bullet"/>
      <w:lvlText w:val=""/>
      <w:lvlJc w:val="left"/>
      <w:pPr>
        <w:ind w:left="8049" w:hanging="360"/>
      </w:pPr>
      <w:rPr>
        <w:rFonts w:ascii="Wingdings" w:hAnsi="Wingdings" w:hint="default"/>
      </w:rPr>
    </w:lvl>
  </w:abstractNum>
  <w:abstractNum w:abstractNumId="25" w15:restartNumberingAfterBreak="0">
    <w:nsid w:val="6D2D35F2"/>
    <w:multiLevelType w:val="hybridMultilevel"/>
    <w:tmpl w:val="9CEA4C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2253318"/>
    <w:multiLevelType w:val="hybridMultilevel"/>
    <w:tmpl w:val="9558F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8F0285"/>
    <w:multiLevelType w:val="hybridMultilevel"/>
    <w:tmpl w:val="F532FF64"/>
    <w:lvl w:ilvl="0" w:tplc="E4344D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0"/>
  </w:num>
  <w:num w:numId="3">
    <w:abstractNumId w:val="7"/>
  </w:num>
  <w:num w:numId="4">
    <w:abstractNumId w:val="10"/>
  </w:num>
  <w:num w:numId="5">
    <w:abstractNumId w:val="23"/>
  </w:num>
  <w:num w:numId="6">
    <w:abstractNumId w:val="21"/>
  </w:num>
  <w:num w:numId="7">
    <w:abstractNumId w:val="26"/>
  </w:num>
  <w:num w:numId="8">
    <w:abstractNumId w:val="20"/>
  </w:num>
  <w:num w:numId="9">
    <w:abstractNumId w:val="1"/>
  </w:num>
  <w:num w:numId="10">
    <w:abstractNumId w:val="17"/>
  </w:num>
  <w:num w:numId="11">
    <w:abstractNumId w:val="15"/>
  </w:num>
  <w:num w:numId="12">
    <w:abstractNumId w:val="16"/>
  </w:num>
  <w:num w:numId="13">
    <w:abstractNumId w:val="14"/>
  </w:num>
  <w:num w:numId="14">
    <w:abstractNumId w:val="25"/>
  </w:num>
  <w:num w:numId="15">
    <w:abstractNumId w:val="11"/>
  </w:num>
  <w:num w:numId="16">
    <w:abstractNumId w:val="12"/>
  </w:num>
  <w:num w:numId="17">
    <w:abstractNumId w:val="13"/>
  </w:num>
  <w:num w:numId="18">
    <w:abstractNumId w:val="8"/>
  </w:num>
  <w:num w:numId="19">
    <w:abstractNumId w:val="18"/>
  </w:num>
  <w:num w:numId="20">
    <w:abstractNumId w:val="17"/>
  </w:num>
  <w:num w:numId="21">
    <w:abstractNumId w:val="6"/>
  </w:num>
  <w:num w:numId="22">
    <w:abstractNumId w:val="27"/>
  </w:num>
  <w:num w:numId="23">
    <w:abstractNumId w:val="9"/>
  </w:num>
  <w:num w:numId="24">
    <w:abstractNumId w:val="19"/>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2F"/>
    <w:rsid w:val="000018BF"/>
    <w:rsid w:val="0000738D"/>
    <w:rsid w:val="00007533"/>
    <w:rsid w:val="000104A5"/>
    <w:rsid w:val="00013807"/>
    <w:rsid w:val="00015490"/>
    <w:rsid w:val="000278F2"/>
    <w:rsid w:val="00032E55"/>
    <w:rsid w:val="00032FDD"/>
    <w:rsid w:val="00034B82"/>
    <w:rsid w:val="00037507"/>
    <w:rsid w:val="00044231"/>
    <w:rsid w:val="00052596"/>
    <w:rsid w:val="00056145"/>
    <w:rsid w:val="000618C4"/>
    <w:rsid w:val="00065BD8"/>
    <w:rsid w:val="000738F2"/>
    <w:rsid w:val="00074287"/>
    <w:rsid w:val="0008185E"/>
    <w:rsid w:val="00083018"/>
    <w:rsid w:val="00083338"/>
    <w:rsid w:val="00087E2B"/>
    <w:rsid w:val="00092500"/>
    <w:rsid w:val="000A0F6D"/>
    <w:rsid w:val="000A13AE"/>
    <w:rsid w:val="000B1A93"/>
    <w:rsid w:val="000B2C2B"/>
    <w:rsid w:val="000B5414"/>
    <w:rsid w:val="000C00C4"/>
    <w:rsid w:val="000C0943"/>
    <w:rsid w:val="000C2E75"/>
    <w:rsid w:val="000C5DEA"/>
    <w:rsid w:val="000D29BA"/>
    <w:rsid w:val="000D783B"/>
    <w:rsid w:val="000E2FD4"/>
    <w:rsid w:val="000E514A"/>
    <w:rsid w:val="000E6152"/>
    <w:rsid w:val="000F76FD"/>
    <w:rsid w:val="00102E04"/>
    <w:rsid w:val="001049A6"/>
    <w:rsid w:val="00105C11"/>
    <w:rsid w:val="001159EC"/>
    <w:rsid w:val="00120DA5"/>
    <w:rsid w:val="00126E7A"/>
    <w:rsid w:val="00137B96"/>
    <w:rsid w:val="0014117F"/>
    <w:rsid w:val="00141F8D"/>
    <w:rsid w:val="00151F9E"/>
    <w:rsid w:val="00160188"/>
    <w:rsid w:val="0016222F"/>
    <w:rsid w:val="001640B4"/>
    <w:rsid w:val="00166013"/>
    <w:rsid w:val="001663CF"/>
    <w:rsid w:val="0016650B"/>
    <w:rsid w:val="00175D85"/>
    <w:rsid w:val="00181CAA"/>
    <w:rsid w:val="00183F26"/>
    <w:rsid w:val="0019163F"/>
    <w:rsid w:val="00191BB2"/>
    <w:rsid w:val="00194B04"/>
    <w:rsid w:val="00196A56"/>
    <w:rsid w:val="00197C3E"/>
    <w:rsid w:val="00197C85"/>
    <w:rsid w:val="001A1ECE"/>
    <w:rsid w:val="001A3DAE"/>
    <w:rsid w:val="001A4783"/>
    <w:rsid w:val="001A5949"/>
    <w:rsid w:val="001A7121"/>
    <w:rsid w:val="001B12DE"/>
    <w:rsid w:val="001B7249"/>
    <w:rsid w:val="001C0582"/>
    <w:rsid w:val="001D29A9"/>
    <w:rsid w:val="001D3072"/>
    <w:rsid w:val="001D4CA4"/>
    <w:rsid w:val="001D6C0E"/>
    <w:rsid w:val="001F0051"/>
    <w:rsid w:val="001F7888"/>
    <w:rsid w:val="00207445"/>
    <w:rsid w:val="00210A45"/>
    <w:rsid w:val="00211488"/>
    <w:rsid w:val="00216399"/>
    <w:rsid w:val="0022206B"/>
    <w:rsid w:val="00224EA7"/>
    <w:rsid w:val="00232F26"/>
    <w:rsid w:val="0023324D"/>
    <w:rsid w:val="00237628"/>
    <w:rsid w:val="00242C84"/>
    <w:rsid w:val="00251C61"/>
    <w:rsid w:val="00254BC0"/>
    <w:rsid w:val="002569E1"/>
    <w:rsid w:val="0027521C"/>
    <w:rsid w:val="00276011"/>
    <w:rsid w:val="00277EA3"/>
    <w:rsid w:val="00277F51"/>
    <w:rsid w:val="002845BA"/>
    <w:rsid w:val="00285661"/>
    <w:rsid w:val="0028608E"/>
    <w:rsid w:val="00294649"/>
    <w:rsid w:val="00296D4E"/>
    <w:rsid w:val="002A2EFC"/>
    <w:rsid w:val="002A5DAC"/>
    <w:rsid w:val="002B5507"/>
    <w:rsid w:val="002B643B"/>
    <w:rsid w:val="002C2E96"/>
    <w:rsid w:val="002C367D"/>
    <w:rsid w:val="002C4944"/>
    <w:rsid w:val="002C58F8"/>
    <w:rsid w:val="002C604E"/>
    <w:rsid w:val="002C6757"/>
    <w:rsid w:val="002C7268"/>
    <w:rsid w:val="002C748E"/>
    <w:rsid w:val="002C7A8D"/>
    <w:rsid w:val="002D72E9"/>
    <w:rsid w:val="002E05BF"/>
    <w:rsid w:val="002F3560"/>
    <w:rsid w:val="002F4600"/>
    <w:rsid w:val="00304265"/>
    <w:rsid w:val="00305D1C"/>
    <w:rsid w:val="003318E2"/>
    <w:rsid w:val="00336A16"/>
    <w:rsid w:val="003373C5"/>
    <w:rsid w:val="003405E8"/>
    <w:rsid w:val="00344234"/>
    <w:rsid w:val="00344A26"/>
    <w:rsid w:val="00350B29"/>
    <w:rsid w:val="00351B26"/>
    <w:rsid w:val="00365973"/>
    <w:rsid w:val="00366DF9"/>
    <w:rsid w:val="00370972"/>
    <w:rsid w:val="00372009"/>
    <w:rsid w:val="00372516"/>
    <w:rsid w:val="00373953"/>
    <w:rsid w:val="00374336"/>
    <w:rsid w:val="003771B6"/>
    <w:rsid w:val="003800DC"/>
    <w:rsid w:val="003810D7"/>
    <w:rsid w:val="003810F9"/>
    <w:rsid w:val="003859E8"/>
    <w:rsid w:val="003867AD"/>
    <w:rsid w:val="00392E66"/>
    <w:rsid w:val="0039425A"/>
    <w:rsid w:val="00397185"/>
    <w:rsid w:val="003A0F07"/>
    <w:rsid w:val="003A6646"/>
    <w:rsid w:val="003B0652"/>
    <w:rsid w:val="003B4A65"/>
    <w:rsid w:val="003D3844"/>
    <w:rsid w:val="003D5FB1"/>
    <w:rsid w:val="003E0E77"/>
    <w:rsid w:val="003E2DA0"/>
    <w:rsid w:val="003E335A"/>
    <w:rsid w:val="003E4A1F"/>
    <w:rsid w:val="003E4F4B"/>
    <w:rsid w:val="003F0B5F"/>
    <w:rsid w:val="003F3628"/>
    <w:rsid w:val="003F3D45"/>
    <w:rsid w:val="003F6A0B"/>
    <w:rsid w:val="00404CBD"/>
    <w:rsid w:val="00405B48"/>
    <w:rsid w:val="00407942"/>
    <w:rsid w:val="00414A5D"/>
    <w:rsid w:val="00415138"/>
    <w:rsid w:val="00416966"/>
    <w:rsid w:val="00425137"/>
    <w:rsid w:val="004260E8"/>
    <w:rsid w:val="00431D9E"/>
    <w:rsid w:val="0043373E"/>
    <w:rsid w:val="00441598"/>
    <w:rsid w:val="0044450B"/>
    <w:rsid w:val="00444F2A"/>
    <w:rsid w:val="00456281"/>
    <w:rsid w:val="004562C6"/>
    <w:rsid w:val="00457CA2"/>
    <w:rsid w:val="004620EF"/>
    <w:rsid w:val="00462CCD"/>
    <w:rsid w:val="00462E47"/>
    <w:rsid w:val="004661E5"/>
    <w:rsid w:val="00466D7D"/>
    <w:rsid w:val="00470811"/>
    <w:rsid w:val="00471127"/>
    <w:rsid w:val="00476948"/>
    <w:rsid w:val="00486E2E"/>
    <w:rsid w:val="0049198C"/>
    <w:rsid w:val="004919E9"/>
    <w:rsid w:val="00493E63"/>
    <w:rsid w:val="00497E44"/>
    <w:rsid w:val="004A015D"/>
    <w:rsid w:val="004A1429"/>
    <w:rsid w:val="004A17C9"/>
    <w:rsid w:val="004A3F4A"/>
    <w:rsid w:val="004A66FD"/>
    <w:rsid w:val="004A7B75"/>
    <w:rsid w:val="004B4BF6"/>
    <w:rsid w:val="004B5625"/>
    <w:rsid w:val="004C16A7"/>
    <w:rsid w:val="004D099E"/>
    <w:rsid w:val="004D16C7"/>
    <w:rsid w:val="004D1F88"/>
    <w:rsid w:val="004D59E8"/>
    <w:rsid w:val="004F3B7A"/>
    <w:rsid w:val="00506042"/>
    <w:rsid w:val="00511751"/>
    <w:rsid w:val="0051298F"/>
    <w:rsid w:val="00512C7F"/>
    <w:rsid w:val="00521CD1"/>
    <w:rsid w:val="0052395D"/>
    <w:rsid w:val="00524B78"/>
    <w:rsid w:val="00542136"/>
    <w:rsid w:val="005422C9"/>
    <w:rsid w:val="00542D5B"/>
    <w:rsid w:val="00544DFA"/>
    <w:rsid w:val="00554885"/>
    <w:rsid w:val="00555377"/>
    <w:rsid w:val="0055565D"/>
    <w:rsid w:val="0055727A"/>
    <w:rsid w:val="00560DF8"/>
    <w:rsid w:val="005614B5"/>
    <w:rsid w:val="00562DD4"/>
    <w:rsid w:val="00575855"/>
    <w:rsid w:val="005A26C1"/>
    <w:rsid w:val="005A5881"/>
    <w:rsid w:val="005A7BFE"/>
    <w:rsid w:val="005B560C"/>
    <w:rsid w:val="005B5648"/>
    <w:rsid w:val="005D539C"/>
    <w:rsid w:val="005D5820"/>
    <w:rsid w:val="005E2EB2"/>
    <w:rsid w:val="005E4CE8"/>
    <w:rsid w:val="005E75E5"/>
    <w:rsid w:val="005F0118"/>
    <w:rsid w:val="005F18D7"/>
    <w:rsid w:val="005F2646"/>
    <w:rsid w:val="005F418F"/>
    <w:rsid w:val="00601BC7"/>
    <w:rsid w:val="00606D86"/>
    <w:rsid w:val="0061228D"/>
    <w:rsid w:val="00616117"/>
    <w:rsid w:val="00616677"/>
    <w:rsid w:val="00616763"/>
    <w:rsid w:val="00617967"/>
    <w:rsid w:val="00617BFE"/>
    <w:rsid w:val="00617C92"/>
    <w:rsid w:val="00632356"/>
    <w:rsid w:val="00643E99"/>
    <w:rsid w:val="00645495"/>
    <w:rsid w:val="006503A2"/>
    <w:rsid w:val="0065383F"/>
    <w:rsid w:val="00654617"/>
    <w:rsid w:val="00655C5C"/>
    <w:rsid w:val="006611EB"/>
    <w:rsid w:val="0066144D"/>
    <w:rsid w:val="00663C29"/>
    <w:rsid w:val="0067165A"/>
    <w:rsid w:val="006738E2"/>
    <w:rsid w:val="00675B96"/>
    <w:rsid w:val="00676A97"/>
    <w:rsid w:val="00677960"/>
    <w:rsid w:val="0069082A"/>
    <w:rsid w:val="00692F1B"/>
    <w:rsid w:val="006968D7"/>
    <w:rsid w:val="006A11A3"/>
    <w:rsid w:val="006A1628"/>
    <w:rsid w:val="006A4CCA"/>
    <w:rsid w:val="006B208A"/>
    <w:rsid w:val="006B3AEB"/>
    <w:rsid w:val="006B3D31"/>
    <w:rsid w:val="006C1650"/>
    <w:rsid w:val="006E2ADB"/>
    <w:rsid w:val="006F59BD"/>
    <w:rsid w:val="006F6676"/>
    <w:rsid w:val="006F6D8C"/>
    <w:rsid w:val="007008E6"/>
    <w:rsid w:val="00701887"/>
    <w:rsid w:val="00703E7C"/>
    <w:rsid w:val="007138CC"/>
    <w:rsid w:val="007143C2"/>
    <w:rsid w:val="0071448B"/>
    <w:rsid w:val="007208AF"/>
    <w:rsid w:val="007231A0"/>
    <w:rsid w:val="007255F4"/>
    <w:rsid w:val="00727613"/>
    <w:rsid w:val="00731E8D"/>
    <w:rsid w:val="007374AE"/>
    <w:rsid w:val="00741FA6"/>
    <w:rsid w:val="007422C8"/>
    <w:rsid w:val="00746E78"/>
    <w:rsid w:val="00754D51"/>
    <w:rsid w:val="00757846"/>
    <w:rsid w:val="007658AC"/>
    <w:rsid w:val="0077603F"/>
    <w:rsid w:val="00780765"/>
    <w:rsid w:val="00781858"/>
    <w:rsid w:val="00784271"/>
    <w:rsid w:val="00787917"/>
    <w:rsid w:val="0079069A"/>
    <w:rsid w:val="007945F2"/>
    <w:rsid w:val="00795728"/>
    <w:rsid w:val="007A1DB4"/>
    <w:rsid w:val="007A44B3"/>
    <w:rsid w:val="007A474B"/>
    <w:rsid w:val="007B0A6A"/>
    <w:rsid w:val="007B2F2C"/>
    <w:rsid w:val="007C0652"/>
    <w:rsid w:val="007C1810"/>
    <w:rsid w:val="007C3858"/>
    <w:rsid w:val="007C7265"/>
    <w:rsid w:val="007D45A6"/>
    <w:rsid w:val="007E204C"/>
    <w:rsid w:val="007F71BF"/>
    <w:rsid w:val="0080288B"/>
    <w:rsid w:val="008056A0"/>
    <w:rsid w:val="00805DDE"/>
    <w:rsid w:val="00813981"/>
    <w:rsid w:val="00814B40"/>
    <w:rsid w:val="00814E9C"/>
    <w:rsid w:val="008172C0"/>
    <w:rsid w:val="008204C3"/>
    <w:rsid w:val="00822911"/>
    <w:rsid w:val="00823B3A"/>
    <w:rsid w:val="00826B2A"/>
    <w:rsid w:val="0082705F"/>
    <w:rsid w:val="00830F3C"/>
    <w:rsid w:val="008342EB"/>
    <w:rsid w:val="00835882"/>
    <w:rsid w:val="00841FBB"/>
    <w:rsid w:val="00842519"/>
    <w:rsid w:val="00844290"/>
    <w:rsid w:val="008470D8"/>
    <w:rsid w:val="008513A9"/>
    <w:rsid w:val="0085248F"/>
    <w:rsid w:val="00856026"/>
    <w:rsid w:val="008570AE"/>
    <w:rsid w:val="00857CF7"/>
    <w:rsid w:val="00860C18"/>
    <w:rsid w:val="008638A1"/>
    <w:rsid w:val="00870E91"/>
    <w:rsid w:val="00873712"/>
    <w:rsid w:val="0088704C"/>
    <w:rsid w:val="00890D0A"/>
    <w:rsid w:val="00893013"/>
    <w:rsid w:val="00893B02"/>
    <w:rsid w:val="00894D10"/>
    <w:rsid w:val="008A26E1"/>
    <w:rsid w:val="008A681F"/>
    <w:rsid w:val="008A6D4D"/>
    <w:rsid w:val="008B2409"/>
    <w:rsid w:val="008B3ACD"/>
    <w:rsid w:val="008C0CFB"/>
    <w:rsid w:val="008C7EC1"/>
    <w:rsid w:val="008D1E6F"/>
    <w:rsid w:val="008D3BA4"/>
    <w:rsid w:val="008D7241"/>
    <w:rsid w:val="008E0C6C"/>
    <w:rsid w:val="008E207D"/>
    <w:rsid w:val="008E20A4"/>
    <w:rsid w:val="008E6C45"/>
    <w:rsid w:val="008F3C20"/>
    <w:rsid w:val="008F5FF3"/>
    <w:rsid w:val="00900888"/>
    <w:rsid w:val="009416DF"/>
    <w:rsid w:val="00945CA4"/>
    <w:rsid w:val="00945DFF"/>
    <w:rsid w:val="009466BC"/>
    <w:rsid w:val="00947827"/>
    <w:rsid w:val="00950032"/>
    <w:rsid w:val="00953320"/>
    <w:rsid w:val="00953E3C"/>
    <w:rsid w:val="009547B8"/>
    <w:rsid w:val="00955DC7"/>
    <w:rsid w:val="0095659F"/>
    <w:rsid w:val="00976BF8"/>
    <w:rsid w:val="00977B05"/>
    <w:rsid w:val="0098270B"/>
    <w:rsid w:val="00994AD9"/>
    <w:rsid w:val="00994DAE"/>
    <w:rsid w:val="00997A54"/>
    <w:rsid w:val="009B0DEE"/>
    <w:rsid w:val="009B4B49"/>
    <w:rsid w:val="009C500E"/>
    <w:rsid w:val="009C68D4"/>
    <w:rsid w:val="009D0E5E"/>
    <w:rsid w:val="009D2F9E"/>
    <w:rsid w:val="009E19C9"/>
    <w:rsid w:val="009E796E"/>
    <w:rsid w:val="009F3345"/>
    <w:rsid w:val="009F5AA9"/>
    <w:rsid w:val="00A00B3F"/>
    <w:rsid w:val="00A0714F"/>
    <w:rsid w:val="00A07B81"/>
    <w:rsid w:val="00A12790"/>
    <w:rsid w:val="00A157CF"/>
    <w:rsid w:val="00A17AD1"/>
    <w:rsid w:val="00A20111"/>
    <w:rsid w:val="00A20822"/>
    <w:rsid w:val="00A21768"/>
    <w:rsid w:val="00A251D7"/>
    <w:rsid w:val="00A25228"/>
    <w:rsid w:val="00A275F3"/>
    <w:rsid w:val="00A33404"/>
    <w:rsid w:val="00A3522B"/>
    <w:rsid w:val="00A35A08"/>
    <w:rsid w:val="00A36A8C"/>
    <w:rsid w:val="00A43286"/>
    <w:rsid w:val="00A44E8F"/>
    <w:rsid w:val="00A47622"/>
    <w:rsid w:val="00A5490A"/>
    <w:rsid w:val="00A563B4"/>
    <w:rsid w:val="00A56935"/>
    <w:rsid w:val="00A600D3"/>
    <w:rsid w:val="00A608BE"/>
    <w:rsid w:val="00A60B32"/>
    <w:rsid w:val="00A61AA6"/>
    <w:rsid w:val="00A638E6"/>
    <w:rsid w:val="00A77BFA"/>
    <w:rsid w:val="00A83C07"/>
    <w:rsid w:val="00A86629"/>
    <w:rsid w:val="00A914C9"/>
    <w:rsid w:val="00A94D54"/>
    <w:rsid w:val="00A976CB"/>
    <w:rsid w:val="00AA0674"/>
    <w:rsid w:val="00AA0A16"/>
    <w:rsid w:val="00AA2F80"/>
    <w:rsid w:val="00AA5160"/>
    <w:rsid w:val="00AA5F04"/>
    <w:rsid w:val="00AB0FC1"/>
    <w:rsid w:val="00AC28BA"/>
    <w:rsid w:val="00AC35B0"/>
    <w:rsid w:val="00AC3E0A"/>
    <w:rsid w:val="00AC562C"/>
    <w:rsid w:val="00AD01DC"/>
    <w:rsid w:val="00AD161B"/>
    <w:rsid w:val="00AD36EC"/>
    <w:rsid w:val="00AD4643"/>
    <w:rsid w:val="00AE0D2A"/>
    <w:rsid w:val="00AE176C"/>
    <w:rsid w:val="00AE1E08"/>
    <w:rsid w:val="00AE69AA"/>
    <w:rsid w:val="00AE6EBD"/>
    <w:rsid w:val="00AF52DD"/>
    <w:rsid w:val="00B02052"/>
    <w:rsid w:val="00B02469"/>
    <w:rsid w:val="00B05881"/>
    <w:rsid w:val="00B05F98"/>
    <w:rsid w:val="00B15AEB"/>
    <w:rsid w:val="00B235E5"/>
    <w:rsid w:val="00B23883"/>
    <w:rsid w:val="00B26F57"/>
    <w:rsid w:val="00B27302"/>
    <w:rsid w:val="00B31B4D"/>
    <w:rsid w:val="00B402D3"/>
    <w:rsid w:val="00B5314B"/>
    <w:rsid w:val="00B54404"/>
    <w:rsid w:val="00B577CE"/>
    <w:rsid w:val="00B60D58"/>
    <w:rsid w:val="00B65B05"/>
    <w:rsid w:val="00B70783"/>
    <w:rsid w:val="00B80FA9"/>
    <w:rsid w:val="00B822A0"/>
    <w:rsid w:val="00B82712"/>
    <w:rsid w:val="00B83E26"/>
    <w:rsid w:val="00B8716C"/>
    <w:rsid w:val="00B90AE0"/>
    <w:rsid w:val="00B93A6D"/>
    <w:rsid w:val="00B95EFE"/>
    <w:rsid w:val="00B969AA"/>
    <w:rsid w:val="00BA3BEF"/>
    <w:rsid w:val="00BA4159"/>
    <w:rsid w:val="00BA6BAA"/>
    <w:rsid w:val="00BB0B9D"/>
    <w:rsid w:val="00BC28DB"/>
    <w:rsid w:val="00BC3ADB"/>
    <w:rsid w:val="00BE3052"/>
    <w:rsid w:val="00BE3DAA"/>
    <w:rsid w:val="00BE569F"/>
    <w:rsid w:val="00BE79C3"/>
    <w:rsid w:val="00BF0FF0"/>
    <w:rsid w:val="00BF3D92"/>
    <w:rsid w:val="00C00CA8"/>
    <w:rsid w:val="00C02AF4"/>
    <w:rsid w:val="00C03082"/>
    <w:rsid w:val="00C049E0"/>
    <w:rsid w:val="00C060C6"/>
    <w:rsid w:val="00C066E0"/>
    <w:rsid w:val="00C153EE"/>
    <w:rsid w:val="00C1563C"/>
    <w:rsid w:val="00C2048C"/>
    <w:rsid w:val="00C3712C"/>
    <w:rsid w:val="00C41277"/>
    <w:rsid w:val="00C4787A"/>
    <w:rsid w:val="00C5121E"/>
    <w:rsid w:val="00C54D23"/>
    <w:rsid w:val="00C6316D"/>
    <w:rsid w:val="00C6725C"/>
    <w:rsid w:val="00C71666"/>
    <w:rsid w:val="00C74E5B"/>
    <w:rsid w:val="00C84434"/>
    <w:rsid w:val="00C905F4"/>
    <w:rsid w:val="00C930AE"/>
    <w:rsid w:val="00C95A46"/>
    <w:rsid w:val="00C96950"/>
    <w:rsid w:val="00C977A5"/>
    <w:rsid w:val="00CA02C8"/>
    <w:rsid w:val="00CA415B"/>
    <w:rsid w:val="00CA434A"/>
    <w:rsid w:val="00CA4673"/>
    <w:rsid w:val="00CA7E3D"/>
    <w:rsid w:val="00CB0EB4"/>
    <w:rsid w:val="00CB407D"/>
    <w:rsid w:val="00CB6F30"/>
    <w:rsid w:val="00CC106A"/>
    <w:rsid w:val="00CC4954"/>
    <w:rsid w:val="00CC6051"/>
    <w:rsid w:val="00CC6CE0"/>
    <w:rsid w:val="00CD677E"/>
    <w:rsid w:val="00CE1B64"/>
    <w:rsid w:val="00CE45F6"/>
    <w:rsid w:val="00CF578D"/>
    <w:rsid w:val="00CF6538"/>
    <w:rsid w:val="00D02680"/>
    <w:rsid w:val="00D03442"/>
    <w:rsid w:val="00D06C19"/>
    <w:rsid w:val="00D12763"/>
    <w:rsid w:val="00D12913"/>
    <w:rsid w:val="00D14E7F"/>
    <w:rsid w:val="00D20619"/>
    <w:rsid w:val="00D2176D"/>
    <w:rsid w:val="00D2315C"/>
    <w:rsid w:val="00D24D5B"/>
    <w:rsid w:val="00D255EB"/>
    <w:rsid w:val="00D27B99"/>
    <w:rsid w:val="00D30046"/>
    <w:rsid w:val="00D318E8"/>
    <w:rsid w:val="00D35C80"/>
    <w:rsid w:val="00D373F5"/>
    <w:rsid w:val="00D403B2"/>
    <w:rsid w:val="00D4313F"/>
    <w:rsid w:val="00D52DF6"/>
    <w:rsid w:val="00D5452A"/>
    <w:rsid w:val="00D54C89"/>
    <w:rsid w:val="00D54FF2"/>
    <w:rsid w:val="00D572A9"/>
    <w:rsid w:val="00D6684D"/>
    <w:rsid w:val="00D7404C"/>
    <w:rsid w:val="00D83C4D"/>
    <w:rsid w:val="00D84E9C"/>
    <w:rsid w:val="00D87154"/>
    <w:rsid w:val="00D87D80"/>
    <w:rsid w:val="00D92052"/>
    <w:rsid w:val="00D944B8"/>
    <w:rsid w:val="00D96008"/>
    <w:rsid w:val="00DA219E"/>
    <w:rsid w:val="00DA3BD3"/>
    <w:rsid w:val="00DA73EB"/>
    <w:rsid w:val="00DB3E3E"/>
    <w:rsid w:val="00DC1B1C"/>
    <w:rsid w:val="00DC2E2B"/>
    <w:rsid w:val="00DC458D"/>
    <w:rsid w:val="00DD13C4"/>
    <w:rsid w:val="00DD1653"/>
    <w:rsid w:val="00DD5EC0"/>
    <w:rsid w:val="00DD7408"/>
    <w:rsid w:val="00DE18D6"/>
    <w:rsid w:val="00DE2D72"/>
    <w:rsid w:val="00DE6907"/>
    <w:rsid w:val="00DE7A4D"/>
    <w:rsid w:val="00DE7DE3"/>
    <w:rsid w:val="00DF0B25"/>
    <w:rsid w:val="00DF0CE9"/>
    <w:rsid w:val="00DF117A"/>
    <w:rsid w:val="00DF25AC"/>
    <w:rsid w:val="00DF71BA"/>
    <w:rsid w:val="00E10875"/>
    <w:rsid w:val="00E14DE7"/>
    <w:rsid w:val="00E14F7A"/>
    <w:rsid w:val="00E15982"/>
    <w:rsid w:val="00E2032C"/>
    <w:rsid w:val="00E270B1"/>
    <w:rsid w:val="00E31B8C"/>
    <w:rsid w:val="00E32B96"/>
    <w:rsid w:val="00E3395A"/>
    <w:rsid w:val="00E35816"/>
    <w:rsid w:val="00E402F3"/>
    <w:rsid w:val="00E40365"/>
    <w:rsid w:val="00E40AB4"/>
    <w:rsid w:val="00E5259B"/>
    <w:rsid w:val="00E52817"/>
    <w:rsid w:val="00E55419"/>
    <w:rsid w:val="00E55E47"/>
    <w:rsid w:val="00E601F7"/>
    <w:rsid w:val="00E62887"/>
    <w:rsid w:val="00E67151"/>
    <w:rsid w:val="00E75B11"/>
    <w:rsid w:val="00E85665"/>
    <w:rsid w:val="00E870F2"/>
    <w:rsid w:val="00E94BE3"/>
    <w:rsid w:val="00E95173"/>
    <w:rsid w:val="00EB0556"/>
    <w:rsid w:val="00EB31D6"/>
    <w:rsid w:val="00EB4318"/>
    <w:rsid w:val="00EB5403"/>
    <w:rsid w:val="00EB722D"/>
    <w:rsid w:val="00EC2078"/>
    <w:rsid w:val="00EC32B0"/>
    <w:rsid w:val="00EC3B0A"/>
    <w:rsid w:val="00EC7708"/>
    <w:rsid w:val="00EC793A"/>
    <w:rsid w:val="00ED05C6"/>
    <w:rsid w:val="00ED532E"/>
    <w:rsid w:val="00EE1C63"/>
    <w:rsid w:val="00EE1DC2"/>
    <w:rsid w:val="00EE2326"/>
    <w:rsid w:val="00EE4E6D"/>
    <w:rsid w:val="00EE5034"/>
    <w:rsid w:val="00EF3542"/>
    <w:rsid w:val="00EF696E"/>
    <w:rsid w:val="00F014EB"/>
    <w:rsid w:val="00F03ECA"/>
    <w:rsid w:val="00F1702F"/>
    <w:rsid w:val="00F2069A"/>
    <w:rsid w:val="00F2092A"/>
    <w:rsid w:val="00F23214"/>
    <w:rsid w:val="00F24266"/>
    <w:rsid w:val="00F25F2F"/>
    <w:rsid w:val="00F270A4"/>
    <w:rsid w:val="00F30585"/>
    <w:rsid w:val="00F31356"/>
    <w:rsid w:val="00F35F0C"/>
    <w:rsid w:val="00F36B45"/>
    <w:rsid w:val="00F410DB"/>
    <w:rsid w:val="00F451F5"/>
    <w:rsid w:val="00F45E5F"/>
    <w:rsid w:val="00F51002"/>
    <w:rsid w:val="00F54524"/>
    <w:rsid w:val="00F61052"/>
    <w:rsid w:val="00F64EED"/>
    <w:rsid w:val="00F71A83"/>
    <w:rsid w:val="00F74E33"/>
    <w:rsid w:val="00F80A1A"/>
    <w:rsid w:val="00F83A38"/>
    <w:rsid w:val="00F845FF"/>
    <w:rsid w:val="00F84CFB"/>
    <w:rsid w:val="00F90479"/>
    <w:rsid w:val="00F938B6"/>
    <w:rsid w:val="00FA5B3E"/>
    <w:rsid w:val="00FB39EA"/>
    <w:rsid w:val="00FB7A29"/>
    <w:rsid w:val="00FC0B7A"/>
    <w:rsid w:val="00FC6419"/>
    <w:rsid w:val="00FD6CEB"/>
    <w:rsid w:val="00FE0855"/>
    <w:rsid w:val="00FE1BE3"/>
    <w:rsid w:val="00FE38BF"/>
    <w:rsid w:val="00FF17AA"/>
    <w:rsid w:val="00FF6EB1"/>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677F"/>
  <w15:docId w15:val="{260C9A0B-1DD0-4A11-AC14-382707B2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
    <w:name w:val="heading 1"/>
    <w:basedOn w:val="a1"/>
    <w:next w:val="a1"/>
    <w:link w:val="10"/>
    <w:qFormat/>
    <w:rsid w:val="003E2DA0"/>
    <w:pPr>
      <w:keepNext/>
      <w:keepLines/>
      <w:widowControl/>
      <w:autoSpaceDE/>
      <w:autoSpaceDN/>
      <w:spacing w:before="240" w:line="360" w:lineRule="auto"/>
      <w:jc w:val="center"/>
      <w:outlineLvl w:val="0"/>
    </w:pPr>
    <w:rPr>
      <w:rFonts w:ascii="Calibri Light" w:hAnsi="Calibri Light"/>
      <w:color w:val="2E74B5"/>
      <w:sz w:val="32"/>
      <w:szCs w:val="32"/>
      <w:lang w:val="x-none" w:eastAsia="x-none" w:bidi="ar-SA"/>
    </w:rPr>
  </w:style>
  <w:style w:type="paragraph" w:styleId="2">
    <w:name w:val="heading 2"/>
    <w:basedOn w:val="a1"/>
    <w:next w:val="a1"/>
    <w:link w:val="20"/>
    <w:uiPriority w:val="9"/>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iPriority w:val="9"/>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iPriority w:val="9"/>
    <w:semiHidden/>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qFormat/>
    <w:pPr>
      <w:ind w:left="122" w:firstLine="540"/>
      <w:jc w:val="both"/>
    </w:pPr>
    <w:rPr>
      <w:sz w:val="24"/>
      <w:szCs w:val="24"/>
    </w:rPr>
  </w:style>
  <w:style w:type="paragraph" w:styleId="a7">
    <w:name w:val="List Paragraph"/>
    <w:basedOn w:val="a1"/>
    <w:link w:val="a8"/>
    <w:uiPriority w:val="34"/>
    <w:qFormat/>
    <w:pPr>
      <w:ind w:left="122" w:right="171" w:firstLine="540"/>
      <w:jc w:val="both"/>
    </w:pPr>
  </w:style>
  <w:style w:type="paragraph" w:customStyle="1" w:styleId="TableParagraph">
    <w:name w:val="Table Paragraph"/>
    <w:basedOn w:val="a1"/>
    <w:uiPriority w:val="1"/>
    <w:qFormat/>
    <w:pPr>
      <w:ind w:left="62"/>
    </w:pPr>
  </w:style>
  <w:style w:type="paragraph" w:customStyle="1" w:styleId="a9">
    <w:name w:val="ОСНОВНОЙ !!!"/>
    <w:basedOn w:val="a5"/>
    <w:link w:val="11"/>
    <w:rsid w:val="006611EB"/>
    <w:pPr>
      <w:widowControl/>
      <w:autoSpaceDE/>
      <w:autoSpaceDN/>
      <w:spacing w:before="120"/>
      <w:ind w:left="0" w:firstLine="900"/>
    </w:pPr>
    <w:rPr>
      <w:rFonts w:ascii="Arial" w:hAnsi="Arial"/>
      <w:lang w:bidi="ar-SA"/>
    </w:rPr>
  </w:style>
  <w:style w:type="character" w:customStyle="1" w:styleId="11">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857CF7"/>
    <w:rPr>
      <w:color w:val="0000FF"/>
      <w:u w:val="single"/>
    </w:rPr>
  </w:style>
  <w:style w:type="character" w:customStyle="1" w:styleId="10">
    <w:name w:val="Заголовок 1 Знак"/>
    <w:basedOn w:val="a2"/>
    <w:link w:val="1"/>
    <w:rsid w:val="003E2DA0"/>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2"/>
    <w:link w:val="2"/>
    <w:uiPriority w:val="9"/>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uiPriority w:val="9"/>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link w:val="a7"/>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uiPriority w:val="9"/>
    <w:semiHidden/>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2">
    <w:name w:val="toc 1"/>
    <w:basedOn w:val="a1"/>
    <w:next w:val="a1"/>
    <w:autoRedefine/>
    <w:uiPriority w:val="39"/>
    <w:unhideWhenUsed/>
    <w:rsid w:val="003F0B5F"/>
    <w:pPr>
      <w:tabs>
        <w:tab w:val="right" w:leader="dot" w:pos="9915"/>
      </w:tabs>
      <w:spacing w:after="6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0">
    <w:name w:val="Гипертекстовая ссылка"/>
    <w:basedOn w:val="a2"/>
    <w:uiPriority w:val="99"/>
    <w:rsid w:val="005E4CE8"/>
    <w:rPr>
      <w:b/>
      <w:bCs/>
      <w:color w:val="106BBE"/>
    </w:rPr>
  </w:style>
  <w:style w:type="paragraph" w:customStyle="1" w:styleId="af1">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2">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3">
    <w:name w:val="Emphasis"/>
    <w:uiPriority w:val="20"/>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3F0B5F"/>
    <w:pPr>
      <w:tabs>
        <w:tab w:val="right" w:leader="dot" w:pos="9915"/>
      </w:tabs>
      <w:ind w:left="168"/>
    </w:pPr>
  </w:style>
  <w:style w:type="paragraph" w:styleId="af4">
    <w:name w:val="header"/>
    <w:basedOn w:val="a1"/>
    <w:link w:val="af5"/>
    <w:uiPriority w:val="99"/>
    <w:unhideWhenUsed/>
    <w:rsid w:val="00AA5F04"/>
    <w:pPr>
      <w:tabs>
        <w:tab w:val="center" w:pos="4677"/>
        <w:tab w:val="right" w:pos="9355"/>
      </w:tabs>
    </w:pPr>
  </w:style>
  <w:style w:type="character" w:customStyle="1" w:styleId="af5">
    <w:name w:val="Верхний колонтитул Знак"/>
    <w:basedOn w:val="a2"/>
    <w:link w:val="af4"/>
    <w:uiPriority w:val="99"/>
    <w:rsid w:val="00AA5F04"/>
    <w:rPr>
      <w:rFonts w:ascii="Times New Roman" w:eastAsia="Times New Roman" w:hAnsi="Times New Roman" w:cs="Times New Roman"/>
      <w:lang w:val="ru-RU" w:eastAsia="ru-RU" w:bidi="ru-RU"/>
    </w:rPr>
  </w:style>
  <w:style w:type="paragraph" w:styleId="af6">
    <w:name w:val="footer"/>
    <w:basedOn w:val="a1"/>
    <w:link w:val="af7"/>
    <w:uiPriority w:val="99"/>
    <w:unhideWhenUsed/>
    <w:rsid w:val="00AA5F04"/>
    <w:pPr>
      <w:tabs>
        <w:tab w:val="center" w:pos="4677"/>
        <w:tab w:val="right" w:pos="9355"/>
      </w:tabs>
    </w:pPr>
  </w:style>
  <w:style w:type="character" w:customStyle="1" w:styleId="af7">
    <w:name w:val="Нижний колонтитул Знак"/>
    <w:basedOn w:val="a2"/>
    <w:link w:val="af6"/>
    <w:uiPriority w:val="99"/>
    <w:rsid w:val="00AA5F04"/>
    <w:rPr>
      <w:rFonts w:ascii="Times New Roman" w:eastAsia="Times New Roman" w:hAnsi="Times New Roman" w:cs="Times New Roman"/>
      <w:lang w:val="ru-RU" w:eastAsia="ru-RU" w:bidi="ru-RU"/>
    </w:rPr>
  </w:style>
  <w:style w:type="numbering" w:customStyle="1" w:styleId="13">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4">
    <w:name w:val="Основной шрифт абзаца1"/>
    <w:rsid w:val="007231A0"/>
  </w:style>
  <w:style w:type="character" w:customStyle="1" w:styleId="af8">
    <w:name w:val="Маркеры списка"/>
    <w:rsid w:val="007231A0"/>
    <w:rPr>
      <w:rFonts w:ascii="StarSymbol" w:eastAsia="StarSymbol" w:hAnsi="StarSymbol" w:cs="StarSymbol"/>
      <w:sz w:val="18"/>
      <w:szCs w:val="18"/>
    </w:rPr>
  </w:style>
  <w:style w:type="character" w:customStyle="1" w:styleId="af9">
    <w:name w:val="Символ нумерации"/>
    <w:rsid w:val="007231A0"/>
  </w:style>
  <w:style w:type="paragraph" w:customStyle="1" w:styleId="15">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a">
    <w:name w:val="List"/>
    <w:basedOn w:val="a5"/>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6">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7">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b">
    <w:name w:val="Title"/>
    <w:basedOn w:val="15"/>
    <w:next w:val="afc"/>
    <w:link w:val="afd"/>
    <w:qFormat/>
    <w:rsid w:val="007231A0"/>
  </w:style>
  <w:style w:type="character" w:customStyle="1" w:styleId="afd">
    <w:name w:val="Заголовок Знак"/>
    <w:basedOn w:val="a2"/>
    <w:link w:val="afb"/>
    <w:rsid w:val="007231A0"/>
    <w:rPr>
      <w:rFonts w:ascii="Arial" w:eastAsia="MS Mincho" w:hAnsi="Arial" w:cs="Tahoma"/>
      <w:sz w:val="28"/>
      <w:szCs w:val="28"/>
      <w:lang w:val="ru-RU" w:eastAsia="ar-SA"/>
    </w:rPr>
  </w:style>
  <w:style w:type="paragraph" w:styleId="afc">
    <w:name w:val="Subtitle"/>
    <w:basedOn w:val="15"/>
    <w:next w:val="a5"/>
    <w:link w:val="afe"/>
    <w:qFormat/>
    <w:rsid w:val="007231A0"/>
    <w:pPr>
      <w:jc w:val="center"/>
    </w:pPr>
    <w:rPr>
      <w:i/>
      <w:iCs/>
    </w:rPr>
  </w:style>
  <w:style w:type="character" w:customStyle="1" w:styleId="afe">
    <w:name w:val="Подзаголовок Знак"/>
    <w:basedOn w:val="a2"/>
    <w:link w:val="afc"/>
    <w:rsid w:val="007231A0"/>
    <w:rPr>
      <w:rFonts w:ascii="Arial" w:eastAsia="MS Mincho" w:hAnsi="Arial" w:cs="Tahoma"/>
      <w:i/>
      <w:iCs/>
      <w:sz w:val="28"/>
      <w:szCs w:val="28"/>
      <w:lang w:val="ru-RU" w:eastAsia="ar-SA"/>
    </w:rPr>
  </w:style>
  <w:style w:type="paragraph" w:customStyle="1" w:styleId="ConsPlusTitle">
    <w:name w:val="ConsPlusTitle"/>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rsid w:val="007231A0"/>
    <w:pPr>
      <w:suppressAutoHyphens/>
      <w:autoSpaceDN/>
    </w:pPr>
    <w:rPr>
      <w:rFonts w:ascii="Arial" w:eastAsia="Arial" w:hAnsi="Arial" w:cs="Arial"/>
      <w:sz w:val="20"/>
      <w:szCs w:val="20"/>
      <w:lang w:val="ru-RU" w:eastAsia="ar-SA"/>
    </w:rPr>
  </w:style>
  <w:style w:type="paragraph" w:customStyle="1" w:styleId="aff">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0">
    <w:name w:val="Заголовок таблицы"/>
    <w:basedOn w:val="aff"/>
    <w:rsid w:val="007231A0"/>
    <w:pPr>
      <w:jc w:val="center"/>
    </w:pPr>
    <w:rPr>
      <w:b/>
      <w:bCs/>
    </w:rPr>
  </w:style>
  <w:style w:type="character" w:styleId="aff1">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2">
    <w:name w:val="Статьи Знак"/>
    <w:basedOn w:val="a2"/>
    <w:link w:val="aff3"/>
    <w:locked/>
    <w:rsid w:val="00126E7A"/>
    <w:rPr>
      <w:rFonts w:ascii="Calibri" w:eastAsia="Calibri" w:hAnsi="Calibri"/>
      <w:b/>
      <w:bCs/>
      <w:sz w:val="28"/>
      <w:szCs w:val="28"/>
      <w:shd w:val="clear" w:color="auto" w:fill="FFFFFF"/>
    </w:rPr>
  </w:style>
  <w:style w:type="paragraph" w:customStyle="1" w:styleId="aff3">
    <w:name w:val="Статьи"/>
    <w:basedOn w:val="a1"/>
    <w:link w:val="aff2"/>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8">
    <w:name w:val="Абзац списка1"/>
    <w:basedOn w:val="a1"/>
    <w:rsid w:val="00126E7A"/>
    <w:pPr>
      <w:widowControl/>
      <w:autoSpaceDE/>
      <w:autoSpaceDN/>
      <w:ind w:left="720"/>
    </w:pPr>
    <w:rPr>
      <w:rFonts w:eastAsia="Calibri"/>
      <w:sz w:val="24"/>
      <w:szCs w:val="24"/>
      <w:lang w:bidi="ar-SA"/>
    </w:rPr>
  </w:style>
  <w:style w:type="paragraph" w:styleId="aff4">
    <w:name w:val="Balloon Text"/>
    <w:basedOn w:val="a1"/>
    <w:link w:val="aff5"/>
    <w:uiPriority w:val="99"/>
    <w:semiHidden/>
    <w:unhideWhenUsed/>
    <w:rsid w:val="00D255EB"/>
    <w:rPr>
      <w:rFonts w:ascii="Segoe UI" w:hAnsi="Segoe UI" w:cs="Segoe UI"/>
      <w:sz w:val="18"/>
      <w:szCs w:val="18"/>
    </w:rPr>
  </w:style>
  <w:style w:type="character" w:customStyle="1" w:styleId="aff5">
    <w:name w:val="Текст выноски Знак"/>
    <w:basedOn w:val="a2"/>
    <w:link w:val="aff4"/>
    <w:uiPriority w:val="99"/>
    <w:semiHidden/>
    <w:rsid w:val="00D255EB"/>
    <w:rPr>
      <w:rFonts w:ascii="Segoe UI" w:eastAsia="Times New Roman" w:hAnsi="Segoe UI" w:cs="Segoe UI"/>
      <w:sz w:val="18"/>
      <w:szCs w:val="18"/>
      <w:lang w:val="ru-RU" w:eastAsia="ru-RU" w:bidi="ru-RU"/>
    </w:rPr>
  </w:style>
  <w:style w:type="character" w:styleId="aff6">
    <w:name w:val="FollowedHyperlink"/>
    <w:basedOn w:val="a2"/>
    <w:uiPriority w:val="99"/>
    <w:semiHidden/>
    <w:unhideWhenUsed/>
    <w:rsid w:val="002C748E"/>
    <w:rPr>
      <w:color w:val="800080" w:themeColor="followedHyperlink"/>
      <w:u w:val="single"/>
    </w:rPr>
  </w:style>
  <w:style w:type="paragraph" w:styleId="aff7">
    <w:name w:val="Normal (Web)"/>
    <w:basedOn w:val="a1"/>
    <w:link w:val="aff8"/>
    <w:unhideWhenUsed/>
    <w:rsid w:val="002C748E"/>
    <w:pPr>
      <w:widowControl/>
      <w:autoSpaceDE/>
      <w:autoSpaceDN/>
    </w:pPr>
    <w:rPr>
      <w:rFonts w:eastAsia="Calibri"/>
      <w:sz w:val="24"/>
      <w:szCs w:val="24"/>
      <w:lang w:bidi="ar-SA"/>
    </w:rPr>
  </w:style>
  <w:style w:type="paragraph" w:styleId="41">
    <w:name w:val="toc 4"/>
    <w:basedOn w:val="a1"/>
    <w:next w:val="a1"/>
    <w:autoRedefine/>
    <w:semiHidden/>
    <w:unhideWhenUsed/>
    <w:rsid w:val="002C748E"/>
    <w:pPr>
      <w:adjustRightInd w:val="0"/>
      <w:spacing w:line="360" w:lineRule="auto"/>
      <w:ind w:firstLine="1276"/>
    </w:pPr>
    <w:rPr>
      <w:rFonts w:eastAsia="Calibri"/>
      <w:i/>
      <w:sz w:val="24"/>
      <w:szCs w:val="24"/>
      <w:lang w:bidi="ar-SA"/>
    </w:rPr>
  </w:style>
  <w:style w:type="paragraph" w:styleId="aff9">
    <w:name w:val="Body Text Indent"/>
    <w:basedOn w:val="a1"/>
    <w:link w:val="affa"/>
    <w:semiHidden/>
    <w:unhideWhenUsed/>
    <w:rsid w:val="002C748E"/>
    <w:pPr>
      <w:widowControl/>
      <w:autoSpaceDE/>
      <w:autoSpaceDN/>
      <w:spacing w:after="120"/>
      <w:ind w:left="283"/>
    </w:pPr>
    <w:rPr>
      <w:rFonts w:eastAsia="Calibri"/>
      <w:sz w:val="24"/>
      <w:szCs w:val="24"/>
      <w:lang w:bidi="ar-SA"/>
    </w:rPr>
  </w:style>
  <w:style w:type="character" w:customStyle="1" w:styleId="affa">
    <w:name w:val="Основной текст с отступом Знак"/>
    <w:basedOn w:val="a2"/>
    <w:link w:val="aff9"/>
    <w:semiHidden/>
    <w:rsid w:val="002C748E"/>
    <w:rPr>
      <w:rFonts w:ascii="Times New Roman" w:eastAsia="Calibri" w:hAnsi="Times New Roman" w:cs="Times New Roman"/>
      <w:sz w:val="24"/>
      <w:szCs w:val="24"/>
      <w:lang w:val="ru-RU" w:eastAsia="ru-RU"/>
    </w:rPr>
  </w:style>
  <w:style w:type="character" w:customStyle="1" w:styleId="affb">
    <w:name w:val="Текст Знак"/>
    <w:aliases w:val="Знак11 Знак, Знак11 Знак"/>
    <w:basedOn w:val="a2"/>
    <w:link w:val="affc"/>
    <w:locked/>
    <w:rsid w:val="002C748E"/>
    <w:rPr>
      <w:rFonts w:ascii="Courier New" w:eastAsia="Times New Roman" w:hAnsi="Courier New" w:cs="Courier New"/>
      <w:sz w:val="24"/>
      <w:szCs w:val="24"/>
      <w:lang w:eastAsia="ru-RU"/>
    </w:rPr>
  </w:style>
  <w:style w:type="paragraph" w:styleId="affc">
    <w:name w:val="Plain Text"/>
    <w:aliases w:val="Знак11, Знак11"/>
    <w:basedOn w:val="a1"/>
    <w:link w:val="affb"/>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9">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d">
    <w:name w:val="TOC Heading"/>
    <w:basedOn w:val="1"/>
    <w:next w:val="a1"/>
    <w:uiPriority w:val="39"/>
    <w:semiHidden/>
    <w:unhideWhenUsed/>
    <w:qFormat/>
    <w:rsid w:val="002C748E"/>
    <w:pPr>
      <w:spacing w:before="480" w:line="276" w:lineRule="auto"/>
      <w:jc w:val="left"/>
      <w:outlineLvl w:val="9"/>
    </w:pPr>
    <w:rPr>
      <w:rFonts w:ascii="Cambria" w:hAnsi="Cambria"/>
      <w:b/>
      <w:bCs/>
      <w:color w:val="365F91"/>
      <w:sz w:val="28"/>
      <w:szCs w:val="28"/>
      <w:lang w:val="ru-RU" w:eastAsia="en-US"/>
    </w:rPr>
  </w:style>
  <w:style w:type="paragraph" w:customStyle="1" w:styleId="affe">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
    <w:name w:val="Основной текст (5)_"/>
    <w:basedOn w:val="a2"/>
    <w:link w:val="51"/>
    <w:locked/>
    <w:rsid w:val="002C748E"/>
    <w:rPr>
      <w:b/>
      <w:bCs/>
      <w:i/>
      <w:iCs/>
      <w:sz w:val="23"/>
      <w:szCs w:val="23"/>
      <w:shd w:val="clear" w:color="auto" w:fill="FFFFFF"/>
    </w:rPr>
  </w:style>
  <w:style w:type="paragraph" w:customStyle="1" w:styleId="51">
    <w:name w:val="Основной текст (5)1"/>
    <w:basedOn w:val="a1"/>
    <w:link w:val="5"/>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uiPriority w:val="99"/>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0">
    <w:name w:val="Раздел"/>
    <w:basedOn w:val="a1"/>
    <w:rsid w:val="002C748E"/>
    <w:pPr>
      <w:widowControl/>
      <w:autoSpaceDE/>
      <w:autoSpaceDN/>
      <w:ind w:left="720"/>
    </w:pPr>
    <w:rPr>
      <w:rFonts w:eastAsia="Calibri"/>
      <w:b/>
      <w:bCs/>
      <w:sz w:val="24"/>
      <w:szCs w:val="24"/>
      <w:lang w:bidi="ar-SA"/>
    </w:rPr>
  </w:style>
  <w:style w:type="paragraph" w:customStyle="1" w:styleId="6">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1">
    <w:name w:val="Центрированный (таблица)"/>
    <w:basedOn w:val="af1"/>
    <w:next w:val="a1"/>
    <w:uiPriority w:val="99"/>
    <w:rsid w:val="002C748E"/>
    <w:pPr>
      <w:jc w:val="center"/>
    </w:pPr>
    <w:rPr>
      <w:rFonts w:ascii="Times New Roman" w:eastAsia="Times New Roman" w:hAnsi="Times New Roman" w:cs="Times New Roman"/>
      <w:sz w:val="24"/>
      <w:szCs w:val="24"/>
    </w:rPr>
  </w:style>
  <w:style w:type="character" w:customStyle="1" w:styleId="afff2">
    <w:name w:val="Цветовое выделение"/>
    <w:uiPriority w:val="99"/>
    <w:rsid w:val="002C748E"/>
    <w:rPr>
      <w:b/>
      <w:bCs w:val="0"/>
      <w:color w:val="000080"/>
    </w:rPr>
  </w:style>
  <w:style w:type="character" w:customStyle="1" w:styleId="1a">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3">
    <w:name w:val="Основной текст + Полужирный"/>
    <w:basedOn w:val="1a"/>
    <w:rsid w:val="002C748E"/>
    <w:rPr>
      <w:rFonts w:ascii="Times New Roman" w:hAnsi="Times New Roman" w:cs="Times New Roman" w:hint="default"/>
      <w:b/>
      <w:bCs/>
      <w:strike w:val="0"/>
      <w:dstrike w:val="0"/>
      <w:sz w:val="23"/>
      <w:szCs w:val="23"/>
      <w:u w:val="none"/>
      <w:effect w:val="none"/>
    </w:rPr>
  </w:style>
  <w:style w:type="character" w:customStyle="1" w:styleId="50">
    <w:name w:val="Основной текст (5)"/>
    <w:basedOn w:val="5"/>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b">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8">
    <w:name w:val="Обычный (Интернет) Знак"/>
    <w:link w:val="aff7"/>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2"/>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4">
    <w:name w:val="annotation reference"/>
    <w:basedOn w:val="a2"/>
    <w:uiPriority w:val="99"/>
    <w:semiHidden/>
    <w:unhideWhenUsed/>
    <w:rsid w:val="002C748E"/>
    <w:rPr>
      <w:sz w:val="16"/>
      <w:szCs w:val="16"/>
    </w:rPr>
  </w:style>
  <w:style w:type="paragraph" w:styleId="afff5">
    <w:name w:val="annotation text"/>
    <w:basedOn w:val="a1"/>
    <w:link w:val="afff6"/>
    <w:uiPriority w:val="99"/>
    <w:semiHidden/>
    <w:unhideWhenUsed/>
    <w:rsid w:val="002C748E"/>
    <w:pPr>
      <w:widowControl/>
      <w:autoSpaceDE/>
      <w:autoSpaceDN/>
    </w:pPr>
    <w:rPr>
      <w:rFonts w:eastAsia="Calibri"/>
      <w:sz w:val="20"/>
      <w:szCs w:val="20"/>
      <w:lang w:bidi="ar-SA"/>
    </w:rPr>
  </w:style>
  <w:style w:type="character" w:customStyle="1" w:styleId="afff6">
    <w:name w:val="Текст примечания Знак"/>
    <w:basedOn w:val="a2"/>
    <w:link w:val="afff5"/>
    <w:uiPriority w:val="99"/>
    <w:semiHidden/>
    <w:rsid w:val="002C748E"/>
    <w:rPr>
      <w:rFonts w:ascii="Times New Roman" w:eastAsia="Calibri" w:hAnsi="Times New Roman" w:cs="Times New Roman"/>
      <w:sz w:val="20"/>
      <w:szCs w:val="20"/>
      <w:lang w:val="ru-RU" w:eastAsia="ru-RU"/>
    </w:rPr>
  </w:style>
  <w:style w:type="paragraph" w:styleId="afff7">
    <w:name w:val="annotation subject"/>
    <w:basedOn w:val="afff5"/>
    <w:next w:val="afff5"/>
    <w:link w:val="afff8"/>
    <w:uiPriority w:val="99"/>
    <w:semiHidden/>
    <w:unhideWhenUsed/>
    <w:rsid w:val="002C748E"/>
    <w:rPr>
      <w:b/>
      <w:bCs/>
    </w:rPr>
  </w:style>
  <w:style w:type="character" w:customStyle="1" w:styleId="afff8">
    <w:name w:val="Тема примечания Знак"/>
    <w:basedOn w:val="afff6"/>
    <w:link w:val="afff7"/>
    <w:uiPriority w:val="99"/>
    <w:semiHidden/>
    <w:rsid w:val="002C748E"/>
    <w:rPr>
      <w:rFonts w:ascii="Times New Roman" w:eastAsia="Calibri" w:hAnsi="Times New Roman" w:cs="Times New Roman"/>
      <w:b/>
      <w:bCs/>
      <w:sz w:val="20"/>
      <w:szCs w:val="20"/>
      <w:lang w:val="ru-RU" w:eastAsia="ru-RU"/>
    </w:rPr>
  </w:style>
  <w:style w:type="character" w:customStyle="1" w:styleId="Bodytext">
    <w:name w:val="Body text_"/>
    <w:basedOn w:val="a2"/>
    <w:link w:val="33"/>
    <w:rsid w:val="0044450B"/>
    <w:rPr>
      <w:rFonts w:ascii="Times New Roman" w:eastAsia="Times New Roman" w:hAnsi="Times New Roman" w:cs="Times New Roman"/>
      <w:shd w:val="clear" w:color="auto" w:fill="FFFFFF"/>
    </w:rPr>
  </w:style>
  <w:style w:type="character" w:customStyle="1" w:styleId="Bodytext95ptBoldSpacing0pt">
    <w:name w:val="Body text + 9;5 pt;Bold;Spacing 0 pt"/>
    <w:basedOn w:val="Bodytext"/>
    <w:rsid w:val="0044450B"/>
    <w:rPr>
      <w:rFonts w:ascii="Times New Roman" w:eastAsia="Times New Roman" w:hAnsi="Times New Roman" w:cs="Times New Roman"/>
      <w:b/>
      <w:bCs/>
      <w:color w:val="000000"/>
      <w:spacing w:val="-2"/>
      <w:w w:val="100"/>
      <w:position w:val="0"/>
      <w:sz w:val="19"/>
      <w:szCs w:val="19"/>
      <w:shd w:val="clear" w:color="auto" w:fill="FFFFFF"/>
      <w:lang w:val="ru-RU" w:eastAsia="ru-RU" w:bidi="ru-RU"/>
    </w:rPr>
  </w:style>
  <w:style w:type="paragraph" w:customStyle="1" w:styleId="33">
    <w:name w:val="Основной текст3"/>
    <w:basedOn w:val="a1"/>
    <w:link w:val="Bodytext"/>
    <w:rsid w:val="0044450B"/>
    <w:pPr>
      <w:shd w:val="clear" w:color="auto" w:fill="FFFFFF"/>
      <w:autoSpaceDE/>
      <w:autoSpaceDN/>
      <w:spacing w:after="420" w:line="0" w:lineRule="atLeast"/>
    </w:pPr>
    <w:rPr>
      <w:lang w:val="en-US" w:eastAsia="en-US" w:bidi="ar-SA"/>
    </w:rPr>
  </w:style>
  <w:style w:type="character" w:customStyle="1" w:styleId="1c">
    <w:name w:val="Основной текст1"/>
    <w:basedOn w:val="Bodytext"/>
    <w:rsid w:val="0020744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0">
    <w:name w:val="Список (черточки)"/>
    <w:basedOn w:val="a1"/>
    <w:qFormat/>
    <w:rsid w:val="000E6152"/>
    <w:pPr>
      <w:widowControl/>
      <w:numPr>
        <w:numId w:val="10"/>
      </w:numPr>
      <w:tabs>
        <w:tab w:val="left" w:pos="851"/>
      </w:tabs>
      <w:autoSpaceDE/>
      <w:autoSpaceDN/>
      <w:jc w:val="both"/>
    </w:pPr>
    <w:rPr>
      <w:bCs/>
      <w:spacing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 w:id="177585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638A-BBB6-406D-B0E3-26ABAE39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17194</Words>
  <Characters>98011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2018-08-17T10:35:00Z</cp:lastPrinted>
  <dcterms:created xsi:type="dcterms:W3CDTF">2020-10-13T07:23:00Z</dcterms:created>
  <dcterms:modified xsi:type="dcterms:W3CDTF">2020-10-20T06:59:00Z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