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B4CFE">
        <w:rPr>
          <w:rFonts w:ascii="Arial" w:hAnsi="Arial" w:cs="Arial"/>
          <w:b/>
          <w:sz w:val="32"/>
          <w:szCs w:val="32"/>
          <w:lang w:val="ru-RU"/>
        </w:rPr>
        <w:t>29.09.2017г. №4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854B3" w:rsidRDefault="00412490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</w:t>
      </w:r>
      <w:bookmarkStart w:id="0" w:name="_GoBack"/>
      <w:bookmarkEnd w:id="0"/>
      <w:r w:rsidR="008854B3">
        <w:rPr>
          <w:rFonts w:ascii="Arial" w:hAnsi="Arial" w:cs="Arial"/>
          <w:b/>
          <w:sz w:val="32"/>
          <w:szCs w:val="32"/>
          <w:lang w:val="ru-RU"/>
        </w:rPr>
        <w:t>АСТЬ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МИРНИНСКОЕ МУНИЦИПАЛЬНОЕ ОБРАЗОВАНИЕ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54B3" w:rsidRDefault="008854B3" w:rsidP="008854B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РЕШЕНИЕ ДУМЫ МИРНИНСКОГО МУНЦИПАЛЬНОГО ОБРАЗОВАНИЯ № 107 ОТ 28.12.2016г. «О БЮДЖЕТЕ МИРНИНСКОГО МУНЦИПАЛЬНОГО ОБРАЗОВАНИЯ НА 2017Г ГОД И НА ПЛАНОВЫЙ ПЕРИОД 2018-2019 гг.»</w:t>
      </w:r>
    </w:p>
    <w:p w:rsidR="008854B3" w:rsidRDefault="008854B3">
      <w:pPr>
        <w:rPr>
          <w:lang w:val="ru-RU"/>
        </w:rPr>
      </w:pPr>
    </w:p>
    <w:p w:rsidR="008854B3" w:rsidRPr="008854B3" w:rsidRDefault="008854B3" w:rsidP="008854B3">
      <w:pPr>
        <w:ind w:firstLine="709"/>
        <w:jc w:val="both"/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</w:t>
      </w:r>
      <w:r w:rsidR="00E55911">
        <w:rPr>
          <w:rFonts w:ascii="Arial" w:hAnsi="Arial" w:cs="Arial"/>
          <w:lang w:val="ru-RU"/>
        </w:rPr>
        <w:t>азования, в соответствии со ст.</w:t>
      </w:r>
      <w:r w:rsidRPr="008854B3">
        <w:rPr>
          <w:rFonts w:ascii="Arial" w:hAnsi="Arial" w:cs="Arial"/>
          <w:lang w:val="ru-RU"/>
        </w:rPr>
        <w:t xml:space="preserve">171 Бюджетного кодекса Российской Федерации, ст. ст. 52, 53, 55 Федерального закона № 131-ФЗ от 06.10.2003 «Об общих принципах организации местного самоуправления в Российской Федерации», ст. </w:t>
      </w:r>
      <w:r w:rsidR="00E55911">
        <w:rPr>
          <w:rFonts w:ascii="Arial" w:hAnsi="Arial" w:cs="Arial"/>
          <w:lang w:val="ru-RU"/>
        </w:rPr>
        <w:t xml:space="preserve">31, 47, 56, 60, 61, 62 Устава Мирнинского муниципального </w:t>
      </w:r>
      <w:r w:rsidRPr="008854B3">
        <w:rPr>
          <w:rFonts w:ascii="Arial" w:hAnsi="Arial" w:cs="Arial"/>
          <w:lang w:val="ru-RU"/>
        </w:rPr>
        <w:t>образования, Положением о бюджетном процессе в Мирнинском муниципальном образовании Дума Мирнинского муниципального образования</w:t>
      </w:r>
    </w:p>
    <w:p w:rsidR="008854B3" w:rsidRPr="00032BCA" w:rsidRDefault="008854B3" w:rsidP="008854B3">
      <w:pPr>
        <w:jc w:val="both"/>
        <w:rPr>
          <w:lang w:val="ru-RU"/>
        </w:rPr>
      </w:pPr>
    </w:p>
    <w:p w:rsidR="008854B3" w:rsidRPr="008854B3" w:rsidRDefault="008854B3" w:rsidP="008854B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РЕШИЛ</w:t>
      </w:r>
      <w:r w:rsidRPr="008854B3">
        <w:rPr>
          <w:rFonts w:ascii="Arial" w:hAnsi="Arial" w:cs="Arial"/>
          <w:b/>
          <w:sz w:val="28"/>
          <w:szCs w:val="28"/>
          <w:lang w:val="ru-RU"/>
        </w:rPr>
        <w:t>А:</w:t>
      </w:r>
    </w:p>
    <w:p w:rsidR="008854B3" w:rsidRPr="00032BCA" w:rsidRDefault="008854B3" w:rsidP="008854B3">
      <w:pPr>
        <w:jc w:val="both"/>
        <w:rPr>
          <w:lang w:val="ru-RU"/>
        </w:rPr>
      </w:pPr>
    </w:p>
    <w:p w:rsidR="008854B3" w:rsidRPr="008854B3" w:rsidRDefault="008854B3" w:rsidP="008854B3">
      <w:pPr>
        <w:ind w:firstLine="709"/>
        <w:jc w:val="both"/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 xml:space="preserve">1. </w:t>
      </w:r>
      <w:proofErr w:type="gramStart"/>
      <w:r w:rsidRPr="008854B3">
        <w:rPr>
          <w:rFonts w:ascii="Arial" w:hAnsi="Arial" w:cs="Arial"/>
          <w:lang w:val="ru-RU"/>
        </w:rPr>
        <w:t>Внести следующие изменения и дополнения в решение Думы Мирнинско</w:t>
      </w:r>
      <w:r w:rsidR="00E55911">
        <w:rPr>
          <w:rFonts w:ascii="Arial" w:hAnsi="Arial" w:cs="Arial"/>
          <w:lang w:val="ru-RU"/>
        </w:rPr>
        <w:t>го муниципального образования №107 от 28.12.2016</w:t>
      </w:r>
      <w:r w:rsidRPr="008854B3">
        <w:rPr>
          <w:rFonts w:ascii="Arial" w:hAnsi="Arial" w:cs="Arial"/>
          <w:lang w:val="ru-RU"/>
        </w:rPr>
        <w:t>г. «О бюджете Мирнинского муниципального образования на 2017 год</w:t>
      </w:r>
      <w:r w:rsidR="00E55911">
        <w:rPr>
          <w:rFonts w:ascii="Arial" w:hAnsi="Arial" w:cs="Arial"/>
          <w:lang w:val="ru-RU"/>
        </w:rPr>
        <w:t xml:space="preserve"> и на плановый период 2018-2019гг.» (в редакции решений Думы №</w:t>
      </w:r>
      <w:r w:rsidRPr="008854B3">
        <w:rPr>
          <w:rFonts w:ascii="Arial" w:hAnsi="Arial" w:cs="Arial"/>
          <w:lang w:val="ru-RU"/>
        </w:rPr>
        <w:t>112 от</w:t>
      </w:r>
      <w:r w:rsidR="00E55911">
        <w:rPr>
          <w:rFonts w:ascii="Arial" w:hAnsi="Arial" w:cs="Arial"/>
          <w:lang w:val="ru-RU"/>
        </w:rPr>
        <w:t xml:space="preserve"> 30.01.17г., №114 от 28.02.17г., № 116 от 31.03.17 г., №</w:t>
      </w:r>
      <w:r w:rsidRPr="008854B3">
        <w:rPr>
          <w:rFonts w:ascii="Arial" w:hAnsi="Arial" w:cs="Arial"/>
          <w:lang w:val="ru-RU"/>
        </w:rPr>
        <w:t>119 от 28.04.17 г., № 126 от 29.06.17 г., № 127 от 31.07.2017 г.):</w:t>
      </w:r>
      <w:proofErr w:type="gramEnd"/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</w:t>
      </w:r>
      <w:r w:rsidR="008854B3" w:rsidRPr="008854B3">
        <w:rPr>
          <w:rFonts w:ascii="Arial" w:hAnsi="Arial" w:cs="Arial"/>
          <w:lang w:val="ru-RU"/>
        </w:rPr>
        <w:t>Пункт 1 статьи 1 изложить в следующей редакции:</w:t>
      </w:r>
    </w:p>
    <w:p w:rsidR="008854B3" w:rsidRPr="008854B3" w:rsidRDefault="00E55911" w:rsidP="008854B3">
      <w:pPr>
        <w:jc w:val="both"/>
        <w:rPr>
          <w:rFonts w:ascii="Arial" w:hAnsi="Arial" w:cs="Arial"/>
          <w:b/>
          <w:bCs/>
          <w:sz w:val="16"/>
          <w:szCs w:val="16"/>
          <w:lang w:val="ru-RU" w:eastAsia="ru-RU"/>
        </w:rPr>
      </w:pPr>
      <w:r>
        <w:rPr>
          <w:rFonts w:ascii="Arial" w:hAnsi="Arial" w:cs="Arial"/>
          <w:lang w:val="ru-RU"/>
        </w:rPr>
        <w:t>«1.</w:t>
      </w:r>
      <w:r w:rsidR="008854B3" w:rsidRPr="008854B3">
        <w:rPr>
          <w:rFonts w:ascii="Arial" w:hAnsi="Arial" w:cs="Arial"/>
          <w:lang w:val="ru-RU"/>
        </w:rPr>
        <w:t>Утвердить основные характеристики бюджета Мирнинского муниципального образования на 2017 год: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по доходам в сумме 6455</w:t>
      </w:r>
      <w:r w:rsidR="008854B3" w:rsidRPr="008854B3">
        <w:rPr>
          <w:rFonts w:ascii="Arial" w:hAnsi="Arial" w:cs="Arial"/>
          <w:lang w:val="ru-RU"/>
        </w:rPr>
        <w:t>600 руб., в том числе безвозме</w:t>
      </w:r>
      <w:r>
        <w:rPr>
          <w:rFonts w:ascii="Arial" w:hAnsi="Arial" w:cs="Arial"/>
          <w:lang w:val="ru-RU"/>
        </w:rPr>
        <w:t>здные поступления в сумме 5243</w:t>
      </w:r>
      <w:r w:rsidR="008854B3" w:rsidRPr="008854B3">
        <w:rPr>
          <w:rFonts w:ascii="Arial" w:hAnsi="Arial" w:cs="Arial"/>
          <w:lang w:val="ru-RU"/>
        </w:rPr>
        <w:t xml:space="preserve">018,74 руб., из них объём межбюджетных трансфертов из областного бюджета и бюджета </w:t>
      </w:r>
      <w:r>
        <w:rPr>
          <w:rFonts w:ascii="Arial" w:hAnsi="Arial" w:cs="Arial"/>
          <w:lang w:val="ru-RU"/>
        </w:rPr>
        <w:t>муниципального района в сумме 5213</w:t>
      </w:r>
      <w:r w:rsidR="008854B3" w:rsidRPr="008854B3">
        <w:rPr>
          <w:rFonts w:ascii="Arial" w:hAnsi="Arial" w:cs="Arial"/>
          <w:lang w:val="ru-RU"/>
        </w:rPr>
        <w:t>500 руб.;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расходам в сумме 7945</w:t>
      </w:r>
      <w:r w:rsidR="008854B3" w:rsidRPr="008854B3">
        <w:rPr>
          <w:rFonts w:ascii="Arial" w:hAnsi="Arial" w:cs="Arial"/>
          <w:lang w:val="ru-RU"/>
        </w:rPr>
        <w:t>000 руб.</w:t>
      </w:r>
    </w:p>
    <w:p w:rsidR="008854B3" w:rsidRPr="008854B3" w:rsidRDefault="008854B3" w:rsidP="008854B3">
      <w:pPr>
        <w:ind w:firstLine="708"/>
        <w:jc w:val="both"/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>разм</w:t>
      </w:r>
      <w:r w:rsidR="00E55911">
        <w:rPr>
          <w:rFonts w:ascii="Arial" w:hAnsi="Arial" w:cs="Arial"/>
          <w:lang w:val="ru-RU"/>
        </w:rPr>
        <w:t>ер дефицита в сумме 1489400 руб. или 122,8</w:t>
      </w:r>
      <w:r w:rsidRPr="008854B3">
        <w:rPr>
          <w:rFonts w:ascii="Arial" w:hAnsi="Arial" w:cs="Arial"/>
          <w:lang w:val="ru-RU"/>
        </w:rPr>
        <w:t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</w:t>
      </w:r>
      <w:r w:rsidR="00E55911">
        <w:rPr>
          <w:rFonts w:ascii="Arial" w:hAnsi="Arial" w:cs="Arial"/>
          <w:lang w:val="ru-RU"/>
        </w:rPr>
        <w:t>ниципального бюджета в объеме 1449</w:t>
      </w:r>
      <w:r w:rsidR="00152033">
        <w:rPr>
          <w:rFonts w:ascii="Arial" w:hAnsi="Arial" w:cs="Arial"/>
          <w:lang w:val="ru-RU"/>
        </w:rPr>
        <w:t xml:space="preserve">400 </w:t>
      </w:r>
      <w:r w:rsidRPr="008854B3">
        <w:rPr>
          <w:rFonts w:ascii="Arial" w:hAnsi="Arial" w:cs="Arial"/>
          <w:lang w:val="ru-RU"/>
        </w:rPr>
        <w:t>руб. Дефицит местного бюджета без учета сумм оста</w:t>
      </w:r>
      <w:r w:rsidR="00E55911">
        <w:rPr>
          <w:rFonts w:ascii="Arial" w:hAnsi="Arial" w:cs="Arial"/>
          <w:lang w:val="ru-RU"/>
        </w:rPr>
        <w:t>тков составит 40000 руб. и 3,3</w:t>
      </w:r>
      <w:r w:rsidRPr="008854B3">
        <w:rPr>
          <w:rFonts w:ascii="Arial" w:hAnsi="Arial" w:cs="Arial"/>
          <w:lang w:val="ru-RU"/>
        </w:rPr>
        <w:t>%.».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</w:t>
      </w:r>
      <w:r w:rsidR="008854B3" w:rsidRPr="008854B3">
        <w:rPr>
          <w:rFonts w:ascii="Arial" w:hAnsi="Arial" w:cs="Arial"/>
          <w:lang w:val="ru-RU"/>
        </w:rPr>
        <w:t>В абзаце 4 пункта 2 статьи 7 слова «</w:t>
      </w:r>
      <w:bookmarkStart w:id="1" w:name="OLE_LINK1"/>
      <w:r w:rsidR="008854B3" w:rsidRPr="008854B3">
        <w:rPr>
          <w:rFonts w:ascii="Arial" w:hAnsi="Arial" w:cs="Arial"/>
          <w:lang w:val="ru-RU"/>
        </w:rPr>
        <w:t>в 2017 году в размере</w:t>
      </w:r>
      <w:bookmarkEnd w:id="1"/>
      <w:r>
        <w:rPr>
          <w:rFonts w:ascii="Arial" w:hAnsi="Arial" w:cs="Arial"/>
          <w:lang w:val="ru-RU"/>
        </w:rPr>
        <w:t xml:space="preserve"> 1117620</w:t>
      </w:r>
      <w:r w:rsidR="008854B3" w:rsidRPr="008854B3">
        <w:rPr>
          <w:rFonts w:ascii="Arial" w:hAnsi="Arial" w:cs="Arial"/>
          <w:lang w:val="ru-RU"/>
        </w:rPr>
        <w:t>руб.» заменить сл</w:t>
      </w:r>
      <w:r>
        <w:rPr>
          <w:rFonts w:ascii="Arial" w:hAnsi="Arial" w:cs="Arial"/>
          <w:lang w:val="ru-RU"/>
        </w:rPr>
        <w:t>овами «в 2017 году в размере 1181550</w:t>
      </w:r>
      <w:r w:rsidR="008854B3" w:rsidRPr="008854B3">
        <w:rPr>
          <w:rFonts w:ascii="Arial" w:hAnsi="Arial" w:cs="Arial"/>
          <w:lang w:val="ru-RU"/>
        </w:rPr>
        <w:t>руб.».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1.3.</w:t>
      </w:r>
      <w:r w:rsidR="008854B3" w:rsidRPr="008854B3">
        <w:rPr>
          <w:rFonts w:ascii="Arial" w:hAnsi="Arial" w:cs="Arial"/>
          <w:lang w:val="ru-RU"/>
        </w:rPr>
        <w:t>В статье 8 с</w:t>
      </w:r>
      <w:r>
        <w:rPr>
          <w:rFonts w:ascii="Arial" w:hAnsi="Arial" w:cs="Arial"/>
          <w:lang w:val="ru-RU"/>
        </w:rPr>
        <w:t>лова «в 2017 году в размере 440</w:t>
      </w:r>
      <w:r w:rsidR="008854B3" w:rsidRPr="008854B3">
        <w:rPr>
          <w:rFonts w:ascii="Arial" w:hAnsi="Arial" w:cs="Arial"/>
          <w:lang w:val="ru-RU"/>
        </w:rPr>
        <w:t>998,55 руб.» заменить сло</w:t>
      </w:r>
      <w:r>
        <w:rPr>
          <w:rFonts w:ascii="Arial" w:hAnsi="Arial" w:cs="Arial"/>
          <w:lang w:val="ru-RU"/>
        </w:rPr>
        <w:t>вами «в 2017 году в размере 446</w:t>
      </w:r>
      <w:r w:rsidR="008854B3" w:rsidRPr="008854B3">
        <w:rPr>
          <w:rFonts w:ascii="Arial" w:hAnsi="Arial" w:cs="Arial"/>
          <w:lang w:val="ru-RU"/>
        </w:rPr>
        <w:t>501,66 руб.».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1.4.</w:t>
      </w:r>
      <w:r w:rsidR="008854B3" w:rsidRPr="008854B3">
        <w:rPr>
          <w:rFonts w:ascii="Arial" w:hAnsi="Arial" w:cs="Arial"/>
          <w:lang w:val="ru-RU"/>
        </w:rPr>
        <w:t>Приложения 5, 7 изложить в новой редакции (прилагаются).</w:t>
      </w:r>
    </w:p>
    <w:p w:rsidR="008854B3" w:rsidRPr="008854B3" w:rsidRDefault="00E55911" w:rsidP="008854B3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8854B3" w:rsidRPr="008854B3">
        <w:rPr>
          <w:rFonts w:ascii="Arial" w:hAnsi="Arial" w:cs="Arial"/>
          <w:lang w:val="ru-RU"/>
        </w:rPr>
        <w:t>Опубликовать настоящее Решение в порядке, установленном Уставом Мирнинского муниципального образования.</w:t>
      </w:r>
    </w:p>
    <w:p w:rsidR="008854B3" w:rsidRPr="008854B3" w:rsidRDefault="008854B3" w:rsidP="008854B3">
      <w:pPr>
        <w:ind w:firstLine="708"/>
        <w:jc w:val="both"/>
        <w:rPr>
          <w:rFonts w:ascii="Arial" w:hAnsi="Arial" w:cs="Arial"/>
          <w:lang w:val="ru-RU"/>
        </w:rPr>
      </w:pPr>
    </w:p>
    <w:p w:rsidR="00E55911" w:rsidRDefault="008854B3" w:rsidP="008854B3">
      <w:pPr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>Председатель Думы,</w:t>
      </w:r>
    </w:p>
    <w:p w:rsidR="008854B3" w:rsidRPr="008854B3" w:rsidRDefault="00E55911" w:rsidP="008854B3">
      <w:pPr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 xml:space="preserve"> </w:t>
      </w:r>
      <w:r w:rsidR="008854B3" w:rsidRPr="008854B3">
        <w:rPr>
          <w:rFonts w:ascii="Arial" w:hAnsi="Arial" w:cs="Arial"/>
          <w:lang w:val="ru-RU"/>
        </w:rPr>
        <w:t>Глава Мирнинского муниципального образования</w:t>
      </w:r>
    </w:p>
    <w:p w:rsidR="008854B3" w:rsidRDefault="008854B3" w:rsidP="008854B3">
      <w:pPr>
        <w:rPr>
          <w:rFonts w:ascii="Arial" w:hAnsi="Arial" w:cs="Arial"/>
          <w:lang w:val="ru-RU"/>
        </w:rPr>
      </w:pPr>
      <w:r w:rsidRPr="008854B3">
        <w:rPr>
          <w:rFonts w:ascii="Arial" w:hAnsi="Arial" w:cs="Arial"/>
          <w:lang w:val="ru-RU"/>
        </w:rPr>
        <w:t>С.В. Москалев</w:t>
      </w:r>
    </w:p>
    <w:p w:rsidR="00E55911" w:rsidRDefault="00E55911" w:rsidP="008854B3">
      <w:pPr>
        <w:rPr>
          <w:rFonts w:ascii="Arial" w:hAnsi="Arial" w:cs="Arial"/>
          <w:lang w:val="ru-RU"/>
        </w:rPr>
      </w:pPr>
    </w:p>
    <w:p w:rsidR="00E55911" w:rsidRPr="00E55911" w:rsidRDefault="00E55911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55911">
        <w:rPr>
          <w:rFonts w:ascii="Courier New" w:hAnsi="Courier New" w:cs="Courier New"/>
          <w:sz w:val="22"/>
          <w:szCs w:val="22"/>
          <w:lang w:val="ru-RU"/>
        </w:rPr>
        <w:t>Приложение №5</w:t>
      </w:r>
    </w:p>
    <w:p w:rsidR="00E55911" w:rsidRPr="00E55911" w:rsidRDefault="00E55911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55911"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E55911" w:rsidRPr="00E55911" w:rsidRDefault="00E55911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55911">
        <w:rPr>
          <w:rFonts w:ascii="Courier New" w:hAnsi="Courier New" w:cs="Courier New"/>
          <w:sz w:val="22"/>
          <w:szCs w:val="22"/>
          <w:lang w:val="ru-RU"/>
        </w:rPr>
        <w:t>Мирнинского МО</w:t>
      </w:r>
    </w:p>
    <w:p w:rsidR="00E55911" w:rsidRDefault="00E55911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55911">
        <w:rPr>
          <w:rFonts w:ascii="Courier New" w:hAnsi="Courier New" w:cs="Courier New"/>
          <w:sz w:val="22"/>
          <w:szCs w:val="22"/>
          <w:lang w:val="ru-RU"/>
        </w:rPr>
        <w:t>от 29.09.2017г. №4</w:t>
      </w:r>
    </w:p>
    <w:p w:rsidR="0047074D" w:rsidRDefault="0047074D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E55911" w:rsidRPr="00E55911" w:rsidRDefault="00E55911" w:rsidP="00E55911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854B3" w:rsidRPr="00453994" w:rsidRDefault="00453994" w:rsidP="00453994">
      <w:pPr>
        <w:jc w:val="center"/>
        <w:rPr>
          <w:rFonts w:ascii="Arial" w:hAnsi="Arial" w:cs="Arial"/>
          <w:b/>
          <w:lang w:val="ru-RU"/>
        </w:rPr>
      </w:pPr>
      <w:r w:rsidRPr="00453994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классификации расходов бюджетов на 2017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8854B3" w:rsidRPr="00412490" w:rsidTr="00E55911">
        <w:tc>
          <w:tcPr>
            <w:tcW w:w="0" w:type="auto"/>
            <w:vAlign w:val="bottom"/>
          </w:tcPr>
          <w:p w:rsidR="008854B3" w:rsidRPr="009B4CFE" w:rsidRDefault="008854B3" w:rsidP="00453994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8854B3" w:rsidRPr="009B4CFE" w:rsidRDefault="008854B3" w:rsidP="0045399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8854B3" w:rsidRPr="00032BCA" w:rsidRDefault="008854B3" w:rsidP="0045399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8854B3" w:rsidRPr="00032BCA" w:rsidRDefault="008854B3" w:rsidP="0047074D">
      <w:pPr>
        <w:rPr>
          <w:lang w:val="ru-RU"/>
        </w:rPr>
      </w:pPr>
    </w:p>
    <w:p w:rsidR="008854B3" w:rsidRPr="00453994" w:rsidRDefault="008854B3" w:rsidP="008854B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9"/>
        <w:gridCol w:w="745"/>
        <w:gridCol w:w="1537"/>
      </w:tblGrid>
      <w:tr w:rsidR="008854B3" w:rsidRPr="00453994" w:rsidTr="00E55911">
        <w:trPr>
          <w:trHeight w:val="25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8854B3" w:rsidRPr="00453994" w:rsidTr="00E55911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  <w:t>910</w:t>
            </w: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  <w:t>781,76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453994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871</w:t>
            </w: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681,76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</w:rPr>
              <w:t>400,00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355</w:t>
            </w:r>
            <w:r w:rsidR="008854B3"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235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  <w:r w:rsid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535</w:t>
            </w: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383,71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1535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383,71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453994" w:rsidTr="00E55911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2F0CBB" w:rsidRDefault="00453994" w:rsidP="00E5591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7945</w:t>
            </w:r>
            <w:r w:rsidR="008854B3"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453994" w:rsidRPr="00453994" w:rsidRDefault="00453994" w:rsidP="00453994">
      <w:pPr>
        <w:rPr>
          <w:rFonts w:ascii="Courier New" w:hAnsi="Courier New" w:cs="Courier New"/>
          <w:sz w:val="22"/>
          <w:szCs w:val="22"/>
          <w:lang w:val="ru-RU"/>
        </w:rPr>
      </w:pPr>
    </w:p>
    <w:p w:rsidR="008854B3" w:rsidRPr="00453994" w:rsidRDefault="008854B3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>Приложение № 7</w:t>
      </w:r>
    </w:p>
    <w:p w:rsidR="002F0CBB" w:rsidRDefault="008854B3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 xml:space="preserve">к решению Думы </w:t>
      </w:r>
    </w:p>
    <w:p w:rsidR="008854B3" w:rsidRPr="00453994" w:rsidRDefault="008854B3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2F0CBB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8854B3" w:rsidRPr="00453994" w:rsidRDefault="008854B3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854B3" w:rsidRPr="00453994" w:rsidRDefault="002F0CBB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29.09</w:t>
      </w:r>
      <w:r w:rsidR="008854B3" w:rsidRPr="00453994">
        <w:rPr>
          <w:rFonts w:ascii="Courier New" w:hAnsi="Courier New" w:cs="Courier New"/>
          <w:sz w:val="22"/>
          <w:szCs w:val="22"/>
          <w:lang w:val="ru-RU"/>
        </w:rPr>
        <w:t>.</w:t>
      </w:r>
      <w:r>
        <w:rPr>
          <w:rFonts w:ascii="Courier New" w:hAnsi="Courier New" w:cs="Courier New"/>
          <w:sz w:val="22"/>
          <w:szCs w:val="22"/>
          <w:lang w:val="ru-RU"/>
        </w:rPr>
        <w:t>2017</w:t>
      </w:r>
      <w:r w:rsidR="008854B3" w:rsidRPr="00453994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 xml:space="preserve"> №4</w:t>
      </w:r>
    </w:p>
    <w:p w:rsidR="008854B3" w:rsidRPr="00453994" w:rsidRDefault="008854B3" w:rsidP="0045399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8854B3" w:rsidRPr="00453994" w:rsidRDefault="008854B3" w:rsidP="008854B3">
      <w:pPr>
        <w:jc w:val="center"/>
        <w:rPr>
          <w:rFonts w:ascii="Arial" w:hAnsi="Arial" w:cs="Arial"/>
          <w:b/>
          <w:lang w:val="ru-RU"/>
        </w:rPr>
      </w:pPr>
      <w:r w:rsidRPr="00453994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2017 год</w:t>
      </w:r>
    </w:p>
    <w:p w:rsidR="008854B3" w:rsidRPr="00032BCA" w:rsidRDefault="008854B3" w:rsidP="008854B3">
      <w:pPr>
        <w:jc w:val="right"/>
        <w:rPr>
          <w:lang w:val="ru-RU"/>
        </w:rPr>
      </w:pPr>
    </w:p>
    <w:p w:rsidR="008854B3" w:rsidRPr="00453994" w:rsidRDefault="008854B3" w:rsidP="008854B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3994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4689"/>
        <w:gridCol w:w="1652"/>
        <w:gridCol w:w="699"/>
        <w:gridCol w:w="899"/>
        <w:gridCol w:w="1537"/>
      </w:tblGrid>
      <w:tr w:rsidR="008854B3" w:rsidRPr="00453994" w:rsidTr="002F0CBB">
        <w:trPr>
          <w:trHeight w:val="27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(рублей)</w:t>
            </w:r>
          </w:p>
        </w:tc>
      </w:tr>
      <w:tr w:rsidR="008854B3" w:rsidRPr="00453994" w:rsidTr="002F0CBB">
        <w:trPr>
          <w:trHeight w:val="5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453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8854B3" w:rsidRPr="00453994" w:rsidTr="002F0CB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3910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781,76</w:t>
            </w:r>
          </w:p>
        </w:tc>
      </w:tr>
      <w:tr w:rsidR="008854B3" w:rsidRPr="00453994" w:rsidTr="002F0CBB">
        <w:trPr>
          <w:trHeight w:val="79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5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1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569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10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2871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681,76</w:t>
            </w:r>
          </w:p>
        </w:tc>
      </w:tr>
      <w:tr w:rsidR="008854B3" w:rsidRPr="00A97473" w:rsidTr="002F0CBB">
        <w:trPr>
          <w:trHeight w:val="8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4600089999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621,29</w:t>
            </w:r>
          </w:p>
        </w:tc>
      </w:tr>
      <w:tr w:rsidR="008854B3" w:rsidRPr="00A97473" w:rsidTr="002F0CBB">
        <w:trPr>
          <w:trHeight w:val="8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4600189999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621,29</w:t>
            </w:r>
          </w:p>
        </w:tc>
      </w:tr>
      <w:tr w:rsidR="008854B3" w:rsidRPr="00A97473" w:rsidTr="002F0CB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2836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060,47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2836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060,47</w:t>
            </w:r>
          </w:p>
        </w:tc>
      </w:tr>
      <w:tr w:rsidR="008854B3" w:rsidRPr="00A97473" w:rsidTr="002F0CBB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2117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854B3" w:rsidRPr="00A97473" w:rsidTr="002F0CBB">
        <w:trPr>
          <w:trHeight w:val="13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2117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453994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2117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258117,13</w:t>
            </w:r>
          </w:p>
        </w:tc>
      </w:tr>
      <w:tr w:rsidR="008854B3" w:rsidRPr="00A97473" w:rsidTr="002F0CBB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258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117,13</w:t>
            </w:r>
          </w:p>
        </w:tc>
      </w:tr>
      <w:tr w:rsidR="008854B3" w:rsidRPr="00A97473" w:rsidTr="002F0CBB">
        <w:trPr>
          <w:trHeight w:val="6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258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117,13</w:t>
            </w:r>
          </w:p>
        </w:tc>
      </w:tr>
      <w:tr w:rsidR="008854B3" w:rsidRPr="00A97473" w:rsidTr="002F0CBB">
        <w:trPr>
          <w:trHeight w:val="18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446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501,66</w:t>
            </w:r>
          </w:p>
        </w:tc>
      </w:tr>
      <w:tr w:rsidR="008854B3" w:rsidRPr="00A97473" w:rsidTr="002F0CB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446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501,66</w:t>
            </w:r>
          </w:p>
        </w:tc>
      </w:tr>
      <w:tr w:rsidR="008854B3" w:rsidRPr="00A97473" w:rsidTr="002F0CBB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446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501,66</w:t>
            </w:r>
          </w:p>
        </w:tc>
      </w:tr>
      <w:tr w:rsidR="008854B3" w:rsidRPr="00A97473" w:rsidTr="002F0CBB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841,68</w:t>
            </w:r>
          </w:p>
        </w:tc>
      </w:tr>
      <w:tr w:rsidR="008854B3" w:rsidRPr="00A97473" w:rsidTr="002F0CB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841,68</w:t>
            </w:r>
          </w:p>
        </w:tc>
      </w:tr>
      <w:tr w:rsidR="008854B3" w:rsidRPr="00A97473" w:rsidTr="002F0CB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проведения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выборов и референдумов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45399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453994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8854B3" w:rsidRPr="00A97473" w:rsidTr="002F0CBB">
        <w:trPr>
          <w:trHeight w:val="15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8854B3" w:rsidRPr="00A97473" w:rsidTr="002F0CBB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8854B3" w:rsidRPr="00A97473" w:rsidTr="002F0CBB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5C59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67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14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для обе</w:t>
            </w:r>
            <w:r w:rsidR="005C594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спечения государственных (</w:t>
            </w: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5C5942" w:rsidTr="002F0CBB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5C594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8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5C59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5C59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5C59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5C59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5C59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5C59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2064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155,53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355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5C5942" w:rsidRDefault="005C5942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5C594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7700089999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7700189999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7700289999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7700389999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5C5942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муниципальных) </w:t>
            </w: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BA72AF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235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BA72AF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147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A97473" w:rsidTr="002F0CBB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147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A97473" w:rsidTr="002F0CBB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147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A97473" w:rsidTr="002F0CBB">
        <w:trPr>
          <w:trHeight w:val="5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147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579,00</w:t>
            </w:r>
          </w:p>
        </w:tc>
      </w:tr>
      <w:tr w:rsidR="008854B3" w:rsidRPr="00A97473" w:rsidTr="002F0CBB">
        <w:trPr>
          <w:trHeight w:val="4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50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29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BA72A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1535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383,71</w:t>
            </w:r>
          </w:p>
        </w:tc>
      </w:tr>
      <w:tr w:rsidR="008854B3" w:rsidRPr="00A97473" w:rsidTr="002F0CB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BA72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1535</w:t>
            </w:r>
            <w:r w:rsidR="008854B3" w:rsidRPr="00BA72A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383,71</w:t>
            </w:r>
          </w:p>
        </w:tc>
      </w:tr>
      <w:tr w:rsidR="008854B3" w:rsidRPr="00A97473" w:rsidTr="002F0CBB">
        <w:trPr>
          <w:trHeight w:val="9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7500089999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378,71</w:t>
            </w:r>
          </w:p>
        </w:tc>
      </w:tr>
      <w:tr w:rsidR="008854B3" w:rsidRPr="00A97473" w:rsidTr="002F0CBB">
        <w:trPr>
          <w:trHeight w:val="9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7500189999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368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378,71</w:t>
            </w:r>
          </w:p>
        </w:tc>
      </w:tr>
      <w:tr w:rsidR="008854B3" w:rsidRPr="00A97473" w:rsidTr="002F0CB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613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805,00</w:t>
            </w:r>
          </w:p>
        </w:tc>
      </w:tr>
      <w:tr w:rsidR="008854B3" w:rsidRPr="00A97473" w:rsidTr="002F0CBB">
        <w:trPr>
          <w:trHeight w:val="14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578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578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5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5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8854B3" w:rsidRPr="00A97473" w:rsidTr="002F0CBB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8854B3" w:rsidRPr="00A97473" w:rsidTr="002F0CBB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BA72AF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BA72AF" w:rsidRDefault="00BA72AF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455</w:t>
            </w:r>
            <w:r w:rsidR="008854B3" w:rsidRPr="00BA72A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8854B3" w:rsidRPr="00A97473" w:rsidTr="002F0CBB">
        <w:trPr>
          <w:trHeight w:val="117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455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8854B3" w:rsidRPr="00A97473" w:rsidTr="002F0CBB">
        <w:trPr>
          <w:trHeight w:val="14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248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BA72AF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207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392F4D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</w:t>
            </w:r>
            <w:r w:rsidR="008854B3"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государственного и муниципального долга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9D0C30" w:rsidP="00E55911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9D0C30" w:rsidTr="002F0CB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9D0C30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Прочие непрограммные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6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A97473" w:rsidTr="002F0CBB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8854B3" w:rsidP="00E559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453994" w:rsidRDefault="009D0C30" w:rsidP="00E5591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8854B3" w:rsidRPr="0045399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8854B3" w:rsidRPr="009D0C30" w:rsidTr="002F0CBB">
        <w:trPr>
          <w:trHeight w:val="4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8854B3" w:rsidP="00E559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9D0C30" w:rsidRDefault="009D0C30" w:rsidP="009D0C3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7945</w:t>
            </w:r>
            <w:r w:rsidR="008854B3" w:rsidRPr="009D0C3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9D0C30" w:rsidRDefault="009D0C30" w:rsidP="009D0C30">
      <w:pPr>
        <w:rPr>
          <w:lang w:val="ru-RU"/>
        </w:rPr>
      </w:pPr>
    </w:p>
    <w:p w:rsidR="008854B3" w:rsidRPr="009D0C30" w:rsidRDefault="008854B3" w:rsidP="009D0C30">
      <w:pPr>
        <w:jc w:val="center"/>
        <w:rPr>
          <w:rFonts w:ascii="Arial" w:hAnsi="Arial" w:cs="Arial"/>
          <w:b/>
          <w:lang w:val="ru-RU"/>
        </w:rPr>
      </w:pPr>
      <w:r w:rsidRPr="009D0C30">
        <w:rPr>
          <w:rFonts w:ascii="Arial" w:hAnsi="Arial" w:cs="Arial"/>
          <w:b/>
          <w:lang w:val="ru-RU"/>
        </w:rPr>
        <w:t>ПОЯСНИТЕЛЬНАЯ ЗАПИСКА</w:t>
      </w:r>
    </w:p>
    <w:p w:rsidR="008854B3" w:rsidRPr="009D0C30" w:rsidRDefault="008854B3" w:rsidP="009D0C30">
      <w:pPr>
        <w:jc w:val="center"/>
        <w:rPr>
          <w:rFonts w:ascii="Arial" w:hAnsi="Arial" w:cs="Arial"/>
          <w:b/>
          <w:u w:val="single"/>
          <w:lang w:val="ru-RU"/>
        </w:rPr>
      </w:pPr>
      <w:r w:rsidRPr="009D0C30">
        <w:rPr>
          <w:rFonts w:ascii="Arial" w:hAnsi="Arial" w:cs="Arial"/>
          <w:b/>
          <w:lang w:val="ru-RU"/>
        </w:rPr>
        <w:t xml:space="preserve">к решению Думы Мирнинского муниципального образования № </w:t>
      </w:r>
      <w:r w:rsidR="009D0C30">
        <w:rPr>
          <w:rFonts w:ascii="Arial" w:hAnsi="Arial" w:cs="Arial"/>
          <w:b/>
          <w:lang w:val="ru-RU"/>
        </w:rPr>
        <w:t>4</w:t>
      </w:r>
      <w:r w:rsidRPr="009D0C30">
        <w:rPr>
          <w:rFonts w:ascii="Arial" w:hAnsi="Arial" w:cs="Arial"/>
          <w:b/>
          <w:lang w:val="ru-RU"/>
        </w:rPr>
        <w:t xml:space="preserve"> от </w:t>
      </w:r>
      <w:r w:rsidR="009D0C30">
        <w:rPr>
          <w:rFonts w:ascii="Arial" w:hAnsi="Arial" w:cs="Arial"/>
          <w:b/>
          <w:lang w:val="ru-RU"/>
        </w:rPr>
        <w:t>29</w:t>
      </w:r>
      <w:r w:rsidRPr="009D0C30">
        <w:rPr>
          <w:rFonts w:ascii="Arial" w:hAnsi="Arial" w:cs="Arial"/>
          <w:b/>
          <w:lang w:val="ru-RU"/>
        </w:rPr>
        <w:t>.09</w:t>
      </w:r>
      <w:r w:rsidR="009D0C30">
        <w:rPr>
          <w:rFonts w:ascii="Arial" w:hAnsi="Arial" w:cs="Arial"/>
          <w:b/>
          <w:lang w:val="ru-RU"/>
        </w:rPr>
        <w:t xml:space="preserve">.2017г. «О </w:t>
      </w:r>
      <w:r w:rsidRPr="009D0C30">
        <w:rPr>
          <w:rFonts w:ascii="Arial" w:hAnsi="Arial" w:cs="Arial"/>
          <w:b/>
          <w:lang w:val="ru-RU"/>
        </w:rPr>
        <w:t xml:space="preserve">внесении изменений и дополнений в решение Думы Мирнинского муниципального </w:t>
      </w:r>
      <w:r w:rsidR="009D0C30">
        <w:rPr>
          <w:rFonts w:ascii="Arial" w:hAnsi="Arial" w:cs="Arial"/>
          <w:b/>
          <w:lang w:val="ru-RU"/>
        </w:rPr>
        <w:t>образования № 107 от 28.12.2016</w:t>
      </w:r>
      <w:r w:rsidRPr="009D0C30">
        <w:rPr>
          <w:rFonts w:ascii="Arial" w:hAnsi="Arial" w:cs="Arial"/>
          <w:b/>
          <w:lang w:val="ru-RU"/>
        </w:rPr>
        <w:t>г. «О бюджете Мирнинского муниципального образования на 2017 год и на плановый период 2018-2019гг.»</w:t>
      </w:r>
    </w:p>
    <w:p w:rsidR="008854B3" w:rsidRPr="009D0C30" w:rsidRDefault="008854B3" w:rsidP="009D0C30">
      <w:pPr>
        <w:jc w:val="center"/>
        <w:rPr>
          <w:rFonts w:ascii="Arial" w:hAnsi="Arial" w:cs="Arial"/>
          <w:b/>
          <w:lang w:val="ru-RU"/>
        </w:rPr>
      </w:pPr>
    </w:p>
    <w:p w:rsidR="008854B3" w:rsidRPr="009D0C30" w:rsidRDefault="008854B3" w:rsidP="008854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ru-RU"/>
        </w:rPr>
      </w:pPr>
      <w:r w:rsidRPr="009D0C30">
        <w:rPr>
          <w:rFonts w:ascii="Arial" w:hAnsi="Arial" w:cs="Arial"/>
          <w:color w:val="000000"/>
          <w:lang w:val="ru-RU"/>
        </w:rPr>
        <w:t xml:space="preserve">Планируется общий объем расходов бюджета на 2017 год не изменять и  утвердить в сумме </w:t>
      </w:r>
      <w:r w:rsidR="009D0C30">
        <w:rPr>
          <w:rFonts w:ascii="Arial" w:hAnsi="Arial" w:cs="Arial"/>
          <w:color w:val="000000"/>
          <w:lang w:val="ru-RU"/>
        </w:rPr>
        <w:t>7</w:t>
      </w:r>
      <w:r w:rsidRPr="009D0C30">
        <w:rPr>
          <w:rFonts w:ascii="Arial" w:hAnsi="Arial" w:cs="Arial"/>
          <w:color w:val="000000"/>
          <w:lang w:val="ru-RU"/>
        </w:rPr>
        <w:t>945,0 тыс. руб.</w:t>
      </w:r>
    </w:p>
    <w:p w:rsidR="008854B3" w:rsidRPr="009D0C30" w:rsidRDefault="008854B3" w:rsidP="008854B3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8854B3" w:rsidRPr="009D0C30" w:rsidRDefault="008854B3" w:rsidP="008854B3">
      <w:pPr>
        <w:tabs>
          <w:tab w:val="left" w:pos="540"/>
        </w:tabs>
        <w:jc w:val="both"/>
        <w:rPr>
          <w:rFonts w:ascii="Arial" w:hAnsi="Arial" w:cs="Arial"/>
          <w:lang w:val="ru-RU"/>
        </w:rPr>
      </w:pPr>
      <w:r w:rsidRPr="009D0C30">
        <w:rPr>
          <w:rFonts w:ascii="Arial" w:hAnsi="Arial" w:cs="Arial"/>
          <w:lang w:val="ru-RU"/>
        </w:rPr>
        <w:t>Таблица 2 - Анализ изменений расходной части бюджета</w:t>
      </w:r>
    </w:p>
    <w:p w:rsidR="008854B3" w:rsidRPr="009D0C30" w:rsidRDefault="008854B3" w:rsidP="008854B3">
      <w:pPr>
        <w:tabs>
          <w:tab w:val="left" w:pos="54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D0C30">
        <w:rPr>
          <w:rFonts w:ascii="Courier New" w:hAnsi="Courier New" w:cs="Courier New"/>
          <w:sz w:val="22"/>
          <w:szCs w:val="22"/>
          <w:lang w:val="ru-RU"/>
        </w:rPr>
        <w:t>Единица измерения: тыс. руб. (с точностью до 0,1)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36"/>
        <w:gridCol w:w="1711"/>
        <w:gridCol w:w="1711"/>
        <w:gridCol w:w="1713"/>
      </w:tblGrid>
      <w:tr w:rsidR="008854B3" w:rsidRPr="009D0C30" w:rsidTr="00E55911">
        <w:trPr>
          <w:trHeight w:val="170"/>
          <w:jc w:val="center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2017 год</w:t>
            </w:r>
          </w:p>
        </w:tc>
      </w:tr>
      <w:tr w:rsidR="008854B3" w:rsidRPr="00032BCA" w:rsidTr="00E55911">
        <w:trPr>
          <w:trHeight w:val="1675"/>
          <w:jc w:val="center"/>
        </w:trPr>
        <w:tc>
          <w:tcPr>
            <w:tcW w:w="2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4B3" w:rsidRPr="002F0CBB" w:rsidRDefault="008854B3" w:rsidP="00E559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</w:tr>
      <w:tr w:rsidR="008854B3" w:rsidRPr="002F0CBB" w:rsidTr="00E55911">
        <w:trPr>
          <w:trHeight w:val="189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F0CBB">
              <w:rPr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F0CBB">
              <w:rPr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F0CBB">
              <w:rPr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F0CBB">
              <w:rPr>
                <w:bCs/>
                <w:sz w:val="20"/>
                <w:szCs w:val="20"/>
                <w:lang w:val="ru-RU" w:eastAsia="ru-RU"/>
              </w:rPr>
              <w:t>4=3-2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 "Общегосударственные вопросы"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2F0CBB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909,2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910,8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1,6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 "Национальная оборона"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67,3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 "Национальная безопасность и правоохранительная деятельность"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 "Национальная экономика"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064,2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064,2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 "Жилищно-коммунальное хозяйство"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355,6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355,6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 "Культура, кинематография"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537,0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535,4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-1,6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 "Обслуживание муниципального долга"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Итого расходов </w:t>
            </w:r>
            <w:proofErr w:type="gramStart"/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</w:t>
            </w:r>
            <w:proofErr w:type="gramEnd"/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условно утвержденных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945,0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945,0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Условно утвержденные расходы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8854B3" w:rsidRPr="002F0CBB" w:rsidTr="00E55911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945,0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2F0CBB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="008854B3"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945,0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B3" w:rsidRPr="002F0CBB" w:rsidRDefault="008854B3" w:rsidP="00E55911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2F0C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8854B3" w:rsidRPr="002B7962" w:rsidRDefault="008854B3" w:rsidP="008854B3">
      <w:pPr>
        <w:tabs>
          <w:tab w:val="left" w:pos="567"/>
        </w:tabs>
        <w:jc w:val="both"/>
        <w:rPr>
          <w:lang w:val="ru-RU"/>
        </w:rPr>
      </w:pPr>
    </w:p>
    <w:p w:rsidR="008854B3" w:rsidRPr="002F0CBB" w:rsidRDefault="008854B3" w:rsidP="008854B3">
      <w:pPr>
        <w:tabs>
          <w:tab w:val="left" w:pos="567"/>
        </w:tabs>
        <w:ind w:firstLine="709"/>
        <w:jc w:val="both"/>
        <w:rPr>
          <w:rFonts w:ascii="Arial" w:hAnsi="Arial" w:cs="Arial"/>
          <w:lang w:val="ru-RU"/>
        </w:rPr>
      </w:pPr>
      <w:r w:rsidRPr="002F0CBB">
        <w:rPr>
          <w:rFonts w:ascii="Arial" w:hAnsi="Arial" w:cs="Arial"/>
          <w:lang w:val="ru-RU"/>
        </w:rPr>
        <w:t>При этом изменения коснутся следующих разделов классификации расходов бюджета:</w:t>
      </w:r>
    </w:p>
    <w:p w:rsidR="008854B3" w:rsidRPr="002F0CBB" w:rsidRDefault="002F0CBB" w:rsidP="002F0CB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 w:rsidRPr="002F0CBB">
        <w:rPr>
          <w:rFonts w:ascii="Arial" w:hAnsi="Arial" w:cs="Arial"/>
          <w:lang w:val="ru-RU"/>
        </w:rPr>
        <w:t>1.</w:t>
      </w:r>
      <w:r w:rsidR="008854B3" w:rsidRPr="002F0CBB">
        <w:rPr>
          <w:rFonts w:ascii="Arial" w:hAnsi="Arial" w:cs="Arial"/>
          <w:lang w:val="ru-RU"/>
        </w:rPr>
        <w:t>Раздел 01 «Общегосударственные вопросы»</w:t>
      </w:r>
      <w:r w:rsidR="008854B3" w:rsidRPr="002F0CBB">
        <w:rPr>
          <w:rFonts w:ascii="Arial" w:hAnsi="Arial" w:cs="Arial"/>
          <w:bCs/>
          <w:lang w:val="ru-RU"/>
        </w:rPr>
        <w:t xml:space="preserve">. </w:t>
      </w:r>
    </w:p>
    <w:p w:rsidR="008854B3" w:rsidRPr="002F0CBB" w:rsidRDefault="008854B3" w:rsidP="002F0C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2F0CBB">
        <w:rPr>
          <w:rFonts w:ascii="Arial" w:hAnsi="Arial" w:cs="Arial"/>
          <w:bCs/>
          <w:lang w:val="ru-RU"/>
        </w:rPr>
        <w:t xml:space="preserve">В 2017 году расходы по разделу </w:t>
      </w:r>
      <w:r w:rsidR="002F0CBB">
        <w:rPr>
          <w:rFonts w:ascii="Arial" w:hAnsi="Arial" w:cs="Arial"/>
          <w:bCs/>
          <w:lang w:val="ru-RU"/>
        </w:rPr>
        <w:t xml:space="preserve">планируется утвердить в сумме 3910,8 </w:t>
      </w:r>
      <w:proofErr w:type="spellStart"/>
      <w:r w:rsidR="002F0CBB">
        <w:rPr>
          <w:rFonts w:ascii="Arial" w:hAnsi="Arial" w:cs="Arial"/>
          <w:bCs/>
          <w:lang w:val="ru-RU"/>
        </w:rPr>
        <w:t>тыс</w:t>
      </w:r>
      <w:proofErr w:type="gramStart"/>
      <w:r w:rsidR="002F0CBB">
        <w:rPr>
          <w:rFonts w:ascii="Arial" w:hAnsi="Arial" w:cs="Arial"/>
          <w:bCs/>
          <w:lang w:val="ru-RU"/>
        </w:rPr>
        <w:t>.</w:t>
      </w:r>
      <w:r w:rsidRPr="002F0CBB">
        <w:rPr>
          <w:rFonts w:ascii="Arial" w:hAnsi="Arial" w:cs="Arial"/>
          <w:bCs/>
          <w:lang w:val="ru-RU"/>
        </w:rPr>
        <w:t>р</w:t>
      </w:r>
      <w:proofErr w:type="gramEnd"/>
      <w:r w:rsidRPr="002F0CBB">
        <w:rPr>
          <w:rFonts w:ascii="Arial" w:hAnsi="Arial" w:cs="Arial"/>
          <w:bCs/>
          <w:lang w:val="ru-RU"/>
        </w:rPr>
        <w:t>уб</w:t>
      </w:r>
      <w:proofErr w:type="spellEnd"/>
      <w:r w:rsidRPr="002F0CBB">
        <w:rPr>
          <w:rFonts w:ascii="Arial" w:hAnsi="Arial" w:cs="Arial"/>
          <w:bCs/>
          <w:lang w:val="ru-RU"/>
        </w:rPr>
        <w:t>. Увеличение ассигнований на 1,6</w:t>
      </w:r>
      <w:r w:rsidR="002F0CBB">
        <w:rPr>
          <w:rFonts w:ascii="Arial" w:hAnsi="Arial" w:cs="Arial"/>
          <w:bCs/>
          <w:lang w:val="ru-RU"/>
        </w:rPr>
        <w:t xml:space="preserve"> </w:t>
      </w:r>
      <w:r w:rsidRPr="002F0CBB">
        <w:rPr>
          <w:rFonts w:ascii="Arial" w:hAnsi="Arial" w:cs="Arial"/>
          <w:bCs/>
          <w:lang w:val="ru-RU"/>
        </w:rPr>
        <w:t>тыс.</w:t>
      </w:r>
      <w:r w:rsidR="002F0CBB">
        <w:rPr>
          <w:rFonts w:ascii="Arial" w:hAnsi="Arial" w:cs="Arial"/>
          <w:bCs/>
          <w:lang w:val="ru-RU"/>
        </w:rPr>
        <w:t xml:space="preserve"> </w:t>
      </w:r>
      <w:r w:rsidRPr="002F0CBB">
        <w:rPr>
          <w:rFonts w:ascii="Arial" w:hAnsi="Arial" w:cs="Arial"/>
          <w:bCs/>
          <w:lang w:val="ru-RU"/>
        </w:rPr>
        <w:t xml:space="preserve">руб. </w:t>
      </w:r>
      <w:r w:rsidRPr="002F0CBB">
        <w:rPr>
          <w:rFonts w:ascii="Arial" w:hAnsi="Arial" w:cs="Arial"/>
          <w:lang w:val="ru-RU"/>
        </w:rPr>
        <w:t xml:space="preserve">объясняется увеличением расходов на выплату заработной платы работникам администрации, согласно </w:t>
      </w:r>
      <w:r w:rsidRPr="002F0CBB">
        <w:rPr>
          <w:rFonts w:ascii="Arial" w:hAnsi="Arial" w:cs="Arial"/>
          <w:lang w:val="ru-RU"/>
        </w:rPr>
        <w:lastRenderedPageBreak/>
        <w:t>постановления Администрации Мирнинского муниципального образования № 23 от 15.09.2017 г. «О внесении изменений в постановлении Администрации Мирнинского МО от 25.07.</w:t>
      </w:r>
      <w:r w:rsidR="002F0CBB">
        <w:rPr>
          <w:rFonts w:ascii="Arial" w:hAnsi="Arial" w:cs="Arial"/>
          <w:lang w:val="ru-RU"/>
        </w:rPr>
        <w:t xml:space="preserve">201 6г.N2 170б «Об установлении </w:t>
      </w:r>
      <w:r w:rsidRPr="002F0CBB">
        <w:rPr>
          <w:rFonts w:ascii="Arial" w:hAnsi="Arial" w:cs="Arial"/>
          <w:lang w:val="ru-RU"/>
        </w:rPr>
        <w:t xml:space="preserve">расходных обязательств Мирнинского муниципального </w:t>
      </w:r>
      <w:r w:rsidR="002F0CBB" w:rsidRPr="002F0CBB">
        <w:rPr>
          <w:rFonts w:ascii="Arial" w:hAnsi="Arial" w:cs="Arial"/>
          <w:lang w:val="ru-RU"/>
        </w:rPr>
        <w:t>образования</w:t>
      </w:r>
      <w:r w:rsidRPr="002F0CBB">
        <w:rPr>
          <w:rFonts w:ascii="Arial" w:hAnsi="Arial" w:cs="Arial"/>
          <w:lang w:val="ru-RU"/>
        </w:rPr>
        <w:t xml:space="preserve">, связанных с реализацией муниципальной программы «Повышение эффективности бюджетных расходов в Мирнинском муниципальном образовании» на 2016 – 2018 гг.» (в </w:t>
      </w:r>
      <w:r w:rsidR="002F0CBB" w:rsidRPr="002F0CBB">
        <w:rPr>
          <w:rFonts w:ascii="Arial" w:hAnsi="Arial" w:cs="Arial"/>
          <w:lang w:val="ru-RU"/>
        </w:rPr>
        <w:t>редакции</w:t>
      </w:r>
      <w:r w:rsidR="00392F4D">
        <w:rPr>
          <w:rFonts w:ascii="Arial" w:hAnsi="Arial" w:cs="Arial"/>
          <w:lang w:val="ru-RU"/>
        </w:rPr>
        <w:t xml:space="preserve"> </w:t>
      </w:r>
      <w:r w:rsidRPr="002F0CBB">
        <w:rPr>
          <w:rFonts w:ascii="Arial" w:hAnsi="Arial" w:cs="Arial"/>
          <w:lang w:val="ru-RU"/>
        </w:rPr>
        <w:t>Постановления от 27.09.2016г. № 182, от 10.04.20 17г. № 9, от 15.09.20 17г. № 23)</w:t>
      </w:r>
    </w:p>
    <w:p w:rsidR="008854B3" w:rsidRPr="002F0CBB" w:rsidRDefault="002F0CBB" w:rsidP="002F0CB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 w:rsidRPr="002F0CBB">
        <w:rPr>
          <w:rFonts w:ascii="Arial" w:hAnsi="Arial" w:cs="Arial"/>
          <w:bCs/>
          <w:lang w:val="ru-RU"/>
        </w:rPr>
        <w:t>2.</w:t>
      </w:r>
      <w:r w:rsidR="008854B3" w:rsidRPr="002F0CBB">
        <w:rPr>
          <w:rFonts w:ascii="Arial" w:hAnsi="Arial" w:cs="Arial"/>
          <w:bCs/>
          <w:lang w:val="ru-RU"/>
        </w:rPr>
        <w:t>Раздел 08 «Культура, кинематография».</w:t>
      </w:r>
    </w:p>
    <w:p w:rsidR="002F0CBB" w:rsidRPr="002F0CBB" w:rsidRDefault="008854B3" w:rsidP="002F0C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2F0CBB">
        <w:rPr>
          <w:rFonts w:ascii="Arial" w:hAnsi="Arial" w:cs="Arial"/>
          <w:bCs/>
          <w:lang w:val="ru-RU"/>
        </w:rPr>
        <w:t xml:space="preserve">В 2017 году расходы по разделу </w:t>
      </w:r>
      <w:r w:rsidR="002F0CBB">
        <w:rPr>
          <w:rFonts w:ascii="Arial" w:hAnsi="Arial" w:cs="Arial"/>
          <w:bCs/>
          <w:lang w:val="ru-RU"/>
        </w:rPr>
        <w:t xml:space="preserve">планируется утвердить в сумме 1535,4 </w:t>
      </w:r>
      <w:proofErr w:type="spellStart"/>
      <w:r w:rsidR="002F0CBB">
        <w:rPr>
          <w:rFonts w:ascii="Arial" w:hAnsi="Arial" w:cs="Arial"/>
          <w:bCs/>
          <w:lang w:val="ru-RU"/>
        </w:rPr>
        <w:t>тыс</w:t>
      </w:r>
      <w:proofErr w:type="gramStart"/>
      <w:r w:rsidR="002F0CBB">
        <w:rPr>
          <w:rFonts w:ascii="Arial" w:hAnsi="Arial" w:cs="Arial"/>
          <w:bCs/>
          <w:lang w:val="ru-RU"/>
        </w:rPr>
        <w:t>.</w:t>
      </w:r>
      <w:r w:rsidRPr="002F0CBB">
        <w:rPr>
          <w:rFonts w:ascii="Arial" w:hAnsi="Arial" w:cs="Arial"/>
          <w:bCs/>
          <w:lang w:val="ru-RU"/>
        </w:rPr>
        <w:t>р</w:t>
      </w:r>
      <w:proofErr w:type="gramEnd"/>
      <w:r w:rsidRPr="002F0CBB">
        <w:rPr>
          <w:rFonts w:ascii="Arial" w:hAnsi="Arial" w:cs="Arial"/>
          <w:bCs/>
          <w:lang w:val="ru-RU"/>
        </w:rPr>
        <w:t>уб</w:t>
      </w:r>
      <w:proofErr w:type="spellEnd"/>
      <w:r w:rsidRPr="002F0CBB">
        <w:rPr>
          <w:rFonts w:ascii="Arial" w:hAnsi="Arial" w:cs="Arial"/>
          <w:bCs/>
          <w:lang w:val="ru-RU"/>
        </w:rPr>
        <w:t>. Уменьшение ассигнований на 1,6</w:t>
      </w:r>
      <w:r w:rsidR="002F0CBB">
        <w:rPr>
          <w:rFonts w:ascii="Arial" w:hAnsi="Arial" w:cs="Arial"/>
          <w:lang w:val="ru-RU"/>
        </w:rPr>
        <w:t xml:space="preserve"> </w:t>
      </w:r>
      <w:r w:rsidRPr="002F0CBB">
        <w:rPr>
          <w:rFonts w:ascii="Arial" w:hAnsi="Arial" w:cs="Arial"/>
          <w:bCs/>
          <w:lang w:val="ru-RU"/>
        </w:rPr>
        <w:t>тыс.</w:t>
      </w:r>
      <w:r w:rsidR="002F0CBB">
        <w:rPr>
          <w:rFonts w:ascii="Arial" w:hAnsi="Arial" w:cs="Arial"/>
          <w:bCs/>
          <w:lang w:val="ru-RU"/>
        </w:rPr>
        <w:t xml:space="preserve"> </w:t>
      </w:r>
      <w:r w:rsidRPr="002F0CBB">
        <w:rPr>
          <w:rFonts w:ascii="Arial" w:hAnsi="Arial" w:cs="Arial"/>
          <w:bCs/>
          <w:lang w:val="ru-RU"/>
        </w:rPr>
        <w:t xml:space="preserve">руб. </w:t>
      </w:r>
      <w:r w:rsidRPr="002F0CBB">
        <w:rPr>
          <w:rFonts w:ascii="Arial" w:hAnsi="Arial" w:cs="Arial"/>
          <w:lang w:val="ru-RU"/>
        </w:rPr>
        <w:t>объясняется уменьшением расходов на оплату вознаграждения внештатному работнику учреждения культуры.</w:t>
      </w:r>
    </w:p>
    <w:sectPr w:rsidR="002F0CBB" w:rsidRPr="002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81"/>
    <w:multiLevelType w:val="hybridMultilevel"/>
    <w:tmpl w:val="98244C6E"/>
    <w:lvl w:ilvl="0" w:tplc="C978981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8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2033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7657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0CBB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0238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2F4D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2490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3994"/>
    <w:rsid w:val="004573C8"/>
    <w:rsid w:val="00457BCA"/>
    <w:rsid w:val="004631FA"/>
    <w:rsid w:val="0046679C"/>
    <w:rsid w:val="0047074D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5942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54B3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0C30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2AF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5911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2017-08-31T19:41:00Z</dcterms:created>
  <dcterms:modified xsi:type="dcterms:W3CDTF">2017-09-02T15:36:00Z</dcterms:modified>
</cp:coreProperties>
</file>